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2125"/>
        <w:gridCol w:w="12930"/>
      </w:tblGrid>
      <w:tr w:rsidR="00CC0773" w14:paraId="01C44E62" w14:textId="77777777" w:rsidTr="004611CD">
        <w:trPr>
          <w:trHeight w:val="790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</w:tcBorders>
            <w:shd w:val="clear" w:color="auto" w:fill="FFFF00"/>
          </w:tcPr>
          <w:p w14:paraId="0FEB296F" w14:textId="77777777" w:rsidR="00CC0773" w:rsidRDefault="00CC0773">
            <w:pPr>
              <w:pStyle w:val="TableParagraph"/>
              <w:rPr>
                <w:sz w:val="24"/>
              </w:rPr>
            </w:pPr>
          </w:p>
        </w:tc>
        <w:tc>
          <w:tcPr>
            <w:tcW w:w="12930" w:type="dxa"/>
            <w:tcBorders>
              <w:top w:val="single" w:sz="4" w:space="0" w:color="auto"/>
              <w:bottom w:val="nil"/>
            </w:tcBorders>
          </w:tcPr>
          <w:p w14:paraId="69584A04" w14:textId="006684CC" w:rsidR="004611CD" w:rsidRPr="004611CD" w:rsidRDefault="004611CD" w:rsidP="004611CD">
            <w:pPr>
              <w:pStyle w:val="TableParagraph"/>
              <w:spacing w:before="325" w:line="446" w:lineRule="exact"/>
              <w:ind w:left="125"/>
              <w:jc w:val="right"/>
              <w:rPr>
                <w:rFonts w:ascii="Arial"/>
                <w:b/>
                <w:sz w:val="40"/>
                <w:u w:val="single"/>
              </w:rPr>
            </w:pPr>
            <w:r w:rsidRPr="004611CD">
              <w:rPr>
                <w:rFonts w:ascii="Arial"/>
                <w:b/>
                <w:sz w:val="40"/>
                <w:u w:val="single"/>
              </w:rPr>
              <w:t>Allegato B</w:t>
            </w:r>
          </w:p>
          <w:p w14:paraId="4BA1303C" w14:textId="3C0A11C3" w:rsidR="00CC0773" w:rsidRDefault="004611CD">
            <w:pPr>
              <w:pStyle w:val="TableParagraph"/>
              <w:spacing w:before="325" w:line="446" w:lineRule="exact"/>
              <w:ind w:left="125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800000"/>
                <w:sz w:val="40"/>
              </w:rPr>
              <w:t>LISTA</w:t>
            </w:r>
            <w:r>
              <w:rPr>
                <w:rFonts w:ascii="Arial"/>
                <w:b/>
                <w:color w:val="800000"/>
                <w:spacing w:val="-3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DELLE</w:t>
            </w:r>
            <w:r>
              <w:rPr>
                <w:rFonts w:ascii="Arial"/>
                <w:b/>
                <w:color w:val="800000"/>
                <w:spacing w:val="-5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LAVORAZIONI</w:t>
            </w:r>
            <w:r>
              <w:rPr>
                <w:rFonts w:ascii="Arial"/>
                <w:b/>
                <w:color w:val="800000"/>
                <w:spacing w:val="-4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E</w:t>
            </w:r>
            <w:r>
              <w:rPr>
                <w:rFonts w:ascii="Arial"/>
                <w:b/>
                <w:color w:val="800000"/>
                <w:spacing w:val="-5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FORNITURE</w:t>
            </w:r>
            <w:r>
              <w:rPr>
                <w:rFonts w:ascii="Arial"/>
                <w:b/>
                <w:color w:val="800000"/>
                <w:spacing w:val="-5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PREVISTE</w:t>
            </w:r>
            <w:r>
              <w:rPr>
                <w:rFonts w:ascii="Arial"/>
                <w:b/>
                <w:color w:val="800000"/>
                <w:spacing w:val="-4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PER</w:t>
            </w:r>
          </w:p>
        </w:tc>
      </w:tr>
      <w:tr w:rsidR="00CC0773" w14:paraId="0F27430A" w14:textId="77777777" w:rsidTr="004611CD">
        <w:trPr>
          <w:trHeight w:val="682"/>
          <w:jc w:val="center"/>
        </w:trPr>
        <w:tc>
          <w:tcPr>
            <w:tcW w:w="2259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FF00"/>
          </w:tcPr>
          <w:p w14:paraId="62FFBE3F" w14:textId="77777777" w:rsidR="00CC0773" w:rsidRDefault="00CC0773">
            <w:pPr>
              <w:pStyle w:val="TableParagraph"/>
              <w:rPr>
                <w:sz w:val="24"/>
              </w:rPr>
            </w:pPr>
          </w:p>
        </w:tc>
        <w:tc>
          <w:tcPr>
            <w:tcW w:w="12930" w:type="dxa"/>
            <w:tcBorders>
              <w:top w:val="nil"/>
              <w:bottom w:val="nil"/>
            </w:tcBorders>
          </w:tcPr>
          <w:p w14:paraId="08325D05" w14:textId="77777777" w:rsidR="00CC0773" w:rsidRDefault="004611CD">
            <w:pPr>
              <w:pStyle w:val="TableParagraph"/>
              <w:spacing w:line="454" w:lineRule="exact"/>
              <w:ind w:left="125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800000"/>
                <w:sz w:val="40"/>
              </w:rPr>
              <w:t>L'ESECUZIONE</w:t>
            </w:r>
            <w:r>
              <w:rPr>
                <w:rFonts w:ascii="Arial"/>
                <w:b/>
                <w:color w:val="800000"/>
                <w:spacing w:val="-5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DELL'OPERA</w:t>
            </w:r>
            <w:r>
              <w:rPr>
                <w:rFonts w:ascii="Arial"/>
                <w:b/>
                <w:color w:val="800000"/>
                <w:spacing w:val="-2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O</w:t>
            </w:r>
            <w:r>
              <w:rPr>
                <w:rFonts w:ascii="Arial"/>
                <w:b/>
                <w:color w:val="800000"/>
                <w:spacing w:val="-3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DEI</w:t>
            </w:r>
            <w:r>
              <w:rPr>
                <w:rFonts w:ascii="Arial"/>
                <w:b/>
                <w:color w:val="800000"/>
                <w:spacing w:val="-4"/>
                <w:sz w:val="40"/>
              </w:rPr>
              <w:t xml:space="preserve"> </w:t>
            </w:r>
            <w:r>
              <w:rPr>
                <w:rFonts w:ascii="Arial"/>
                <w:b/>
                <w:color w:val="800000"/>
                <w:sz w:val="40"/>
              </w:rPr>
              <w:t>LAVORI</w:t>
            </w:r>
          </w:p>
        </w:tc>
      </w:tr>
      <w:tr w:rsidR="00CC0773" w14:paraId="27B13364" w14:textId="77777777" w:rsidTr="004611CD">
        <w:trPr>
          <w:trHeight w:val="1031"/>
          <w:jc w:val="center"/>
        </w:trPr>
        <w:tc>
          <w:tcPr>
            <w:tcW w:w="2259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FF00"/>
          </w:tcPr>
          <w:p w14:paraId="70438F47" w14:textId="77777777" w:rsidR="00CC0773" w:rsidRDefault="004611CD">
            <w:pPr>
              <w:pStyle w:val="TableParagraph"/>
              <w:spacing w:before="223"/>
              <w:ind w:left="8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800000"/>
                <w:sz w:val="24"/>
              </w:rPr>
              <w:t>OGGETTO:</w:t>
            </w:r>
          </w:p>
        </w:tc>
        <w:tc>
          <w:tcPr>
            <w:tcW w:w="12930" w:type="dxa"/>
            <w:tcBorders>
              <w:top w:val="nil"/>
              <w:bottom w:val="nil"/>
            </w:tcBorders>
          </w:tcPr>
          <w:p w14:paraId="6ADC7CEB" w14:textId="29F11967" w:rsidR="00CC0773" w:rsidRDefault="00F942B3">
            <w:pPr>
              <w:pStyle w:val="TableParagraph"/>
              <w:spacing w:before="228" w:line="230" w:lineRule="auto"/>
              <w:ind w:left="125"/>
              <w:rPr>
                <w:rFonts w:ascii="Arial MT"/>
                <w:sz w:val="24"/>
              </w:rPr>
            </w:pPr>
            <w:r>
              <w:rPr>
                <w:rFonts w:ascii="Arial MT"/>
                <w:spacing w:val="-1"/>
                <w:sz w:val="24"/>
              </w:rPr>
              <w:t>PREVENTIVO DI SPESA</w:t>
            </w:r>
            <w:r w:rsidR="004611CD">
              <w:rPr>
                <w:rFonts w:ascii="Arial MT"/>
                <w:spacing w:val="-15"/>
                <w:sz w:val="24"/>
              </w:rPr>
              <w:t xml:space="preserve"> </w:t>
            </w:r>
            <w:r w:rsidR="004611CD">
              <w:rPr>
                <w:rFonts w:ascii="Arial MT"/>
                <w:sz w:val="24"/>
              </w:rPr>
              <w:t>TIPO</w:t>
            </w:r>
            <w:r w:rsidR="004611CD">
              <w:rPr>
                <w:rFonts w:ascii="Arial MT"/>
                <w:spacing w:val="-16"/>
                <w:sz w:val="24"/>
              </w:rPr>
              <w:t xml:space="preserve"> </w:t>
            </w:r>
            <w:r w:rsidR="004611CD">
              <w:rPr>
                <w:rFonts w:ascii="Arial MT"/>
                <w:sz w:val="24"/>
              </w:rPr>
              <w:t>PER</w:t>
            </w:r>
            <w:r w:rsidR="004611CD">
              <w:rPr>
                <w:rFonts w:ascii="Arial MT"/>
                <w:spacing w:val="-16"/>
                <w:sz w:val="24"/>
              </w:rPr>
              <w:t xml:space="preserve"> </w:t>
            </w:r>
            <w:r w:rsidR="00C3739A">
              <w:rPr>
                <w:rFonts w:ascii="Arial MT"/>
                <w:spacing w:val="-16"/>
                <w:sz w:val="24"/>
              </w:rPr>
              <w:t xml:space="preserve">LA </w:t>
            </w:r>
            <w:r w:rsidR="00C3739A" w:rsidRPr="00C3739A">
              <w:rPr>
                <w:rFonts w:ascii="Arial MT"/>
                <w:sz w:val="24"/>
              </w:rPr>
              <w:t>RIMOZIONE DI GENERATORI DI CALORE, SMALTIMENTO, FORNITURA DI CALDAIE, POSA IN OPERA E ADEGUAMENTO DEGLI IMPIANTI DI RISCALDAMENTO NEGLI ALLOGGI DI E.R.P. DI PROPRIET</w:t>
            </w:r>
            <w:r w:rsidR="00C3739A" w:rsidRPr="00C3739A">
              <w:rPr>
                <w:rFonts w:ascii="Arial MT"/>
                <w:sz w:val="24"/>
              </w:rPr>
              <w:t>À</w:t>
            </w:r>
            <w:r w:rsidR="00C3739A" w:rsidRPr="00C3739A">
              <w:rPr>
                <w:rFonts w:ascii="Arial MT"/>
                <w:sz w:val="24"/>
              </w:rPr>
              <w:t xml:space="preserve"> DELL</w:t>
            </w:r>
            <w:r w:rsidR="00C3739A" w:rsidRPr="00C3739A">
              <w:rPr>
                <w:rFonts w:ascii="Arial MT"/>
                <w:sz w:val="24"/>
              </w:rPr>
              <w:t>’</w:t>
            </w:r>
            <w:r w:rsidR="00C3739A" w:rsidRPr="00C3739A">
              <w:rPr>
                <w:rFonts w:ascii="Arial MT"/>
                <w:sz w:val="24"/>
              </w:rPr>
              <w:t>A.R.C.A. PUGLIA CENTRALE, UBICATI NELLA CITT</w:t>
            </w:r>
            <w:r w:rsidR="00C3739A" w:rsidRPr="00C3739A">
              <w:rPr>
                <w:rFonts w:ascii="Arial MT"/>
                <w:sz w:val="24"/>
              </w:rPr>
              <w:t>À</w:t>
            </w:r>
            <w:r w:rsidR="00C3739A" w:rsidRPr="00C3739A">
              <w:rPr>
                <w:rFonts w:ascii="Arial MT"/>
                <w:sz w:val="24"/>
              </w:rPr>
              <w:t xml:space="preserve"> METROPOLITANA DI BARI E NELLA PROVINCIA BT</w:t>
            </w:r>
            <w:r w:rsidR="00C3739A">
              <w:rPr>
                <w:rFonts w:ascii="Arial MT"/>
                <w:sz w:val="24"/>
              </w:rPr>
              <w:t>.</w:t>
            </w:r>
          </w:p>
        </w:tc>
      </w:tr>
      <w:tr w:rsidR="00CC0773" w14:paraId="7B59DBAB" w14:textId="77777777" w:rsidTr="004611CD">
        <w:trPr>
          <w:trHeight w:val="841"/>
          <w:jc w:val="center"/>
        </w:trPr>
        <w:tc>
          <w:tcPr>
            <w:tcW w:w="2259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FF00"/>
          </w:tcPr>
          <w:p w14:paraId="540D4C15" w14:textId="77777777" w:rsidR="00CC0773" w:rsidRDefault="00CC0773">
            <w:pPr>
              <w:pStyle w:val="TableParagraph"/>
              <w:spacing w:before="3"/>
              <w:rPr>
                <w:sz w:val="23"/>
              </w:rPr>
            </w:pPr>
          </w:p>
          <w:p w14:paraId="1D2CA9C8" w14:textId="77777777" w:rsidR="00CC0773" w:rsidRDefault="004611CD">
            <w:pPr>
              <w:pStyle w:val="TableParagraph"/>
              <w:ind w:left="3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800000"/>
                <w:sz w:val="24"/>
              </w:rPr>
              <w:t>COMMITTENTE:</w:t>
            </w:r>
          </w:p>
        </w:tc>
        <w:tc>
          <w:tcPr>
            <w:tcW w:w="12930" w:type="dxa"/>
            <w:tcBorders>
              <w:top w:val="nil"/>
              <w:bottom w:val="nil"/>
            </w:tcBorders>
          </w:tcPr>
          <w:p w14:paraId="557A2390" w14:textId="77777777" w:rsidR="00CC0773" w:rsidRDefault="00CC0773">
            <w:pPr>
              <w:pStyle w:val="TableParagraph"/>
              <w:spacing w:before="9"/>
            </w:pPr>
          </w:p>
          <w:p w14:paraId="49B33735" w14:textId="2E0F0055" w:rsidR="00CC0773" w:rsidRDefault="004611CD">
            <w:pPr>
              <w:pStyle w:val="TableParagraph"/>
              <w:spacing w:before="1"/>
              <w:ind w:left="12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</w:t>
            </w:r>
            <w:r w:rsidR="008D767F">
              <w:rPr>
                <w:rFonts w:ascii="Arial MT"/>
                <w:sz w:val="24"/>
              </w:rPr>
              <w:t>.</w:t>
            </w:r>
            <w:r>
              <w:rPr>
                <w:rFonts w:ascii="Arial MT"/>
                <w:sz w:val="24"/>
              </w:rPr>
              <w:t>R</w:t>
            </w:r>
            <w:r w:rsidR="008D767F">
              <w:rPr>
                <w:rFonts w:ascii="Arial MT"/>
                <w:sz w:val="24"/>
              </w:rPr>
              <w:t>.</w:t>
            </w:r>
            <w:r>
              <w:rPr>
                <w:rFonts w:ascii="Arial MT"/>
                <w:sz w:val="24"/>
              </w:rPr>
              <w:t>C</w:t>
            </w:r>
            <w:r w:rsidR="008D767F">
              <w:rPr>
                <w:rFonts w:ascii="Arial MT"/>
                <w:sz w:val="24"/>
              </w:rPr>
              <w:t>.</w:t>
            </w:r>
            <w:r>
              <w:rPr>
                <w:rFonts w:ascii="Arial MT"/>
                <w:sz w:val="24"/>
              </w:rPr>
              <w:t>A</w:t>
            </w:r>
            <w:r w:rsidR="008D767F">
              <w:rPr>
                <w:rFonts w:ascii="Arial MT"/>
                <w:sz w:val="24"/>
              </w:rPr>
              <w:t>.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</w:t>
            </w:r>
            <w:r w:rsidR="002D6F7D">
              <w:rPr>
                <w:rFonts w:ascii="Arial MT"/>
                <w:sz w:val="24"/>
              </w:rPr>
              <w:t>uglia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</w:t>
            </w:r>
            <w:r w:rsidR="002D6F7D">
              <w:rPr>
                <w:rFonts w:ascii="Arial MT"/>
                <w:sz w:val="24"/>
              </w:rPr>
              <w:t>entrale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Via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Francesco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Crispi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85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70123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Bari</w:t>
            </w:r>
            <w:r w:rsidR="008D767F">
              <w:rPr>
                <w:rFonts w:ascii="Arial MT"/>
                <w:sz w:val="24"/>
              </w:rPr>
              <w:t xml:space="preserve"> (BA)</w:t>
            </w:r>
          </w:p>
        </w:tc>
      </w:tr>
      <w:tr w:rsidR="00CC0773" w14:paraId="53D1CE58" w14:textId="77777777" w:rsidTr="004611CD">
        <w:trPr>
          <w:trHeight w:val="714"/>
          <w:jc w:val="center"/>
        </w:trPr>
        <w:tc>
          <w:tcPr>
            <w:tcW w:w="2259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FF00"/>
          </w:tcPr>
          <w:p w14:paraId="414D3325" w14:textId="77777777" w:rsidR="00CC0773" w:rsidRDefault="00CC0773">
            <w:pPr>
              <w:pStyle w:val="TableParagraph"/>
              <w:rPr>
                <w:sz w:val="24"/>
              </w:rPr>
            </w:pPr>
          </w:p>
        </w:tc>
        <w:tc>
          <w:tcPr>
            <w:tcW w:w="12930" w:type="dxa"/>
            <w:tcBorders>
              <w:top w:val="nil"/>
              <w:bottom w:val="nil"/>
            </w:tcBorders>
          </w:tcPr>
          <w:p w14:paraId="49AFEE61" w14:textId="77777777" w:rsidR="00CC0773" w:rsidRDefault="00CC0773">
            <w:pPr>
              <w:pStyle w:val="TableParagraph"/>
              <w:spacing w:before="1"/>
              <w:rPr>
                <w:sz w:val="25"/>
              </w:rPr>
            </w:pPr>
          </w:p>
          <w:p w14:paraId="7D58D434" w14:textId="77777777" w:rsidR="00CC0773" w:rsidRDefault="004611CD">
            <w:pPr>
              <w:pStyle w:val="TableParagraph"/>
              <w:tabs>
                <w:tab w:val="left" w:pos="2406"/>
              </w:tabs>
              <w:ind w:left="12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Data,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w w:val="98"/>
                <w:sz w:val="24"/>
                <w:u w:val="single"/>
              </w:rPr>
              <w:t xml:space="preserve"> </w:t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</w:tr>
      <w:tr w:rsidR="00CC0773" w14:paraId="01244EF0" w14:textId="77777777" w:rsidTr="004611CD">
        <w:trPr>
          <w:trHeight w:val="849"/>
          <w:jc w:val="center"/>
        </w:trPr>
        <w:tc>
          <w:tcPr>
            <w:tcW w:w="2259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FF00"/>
          </w:tcPr>
          <w:p w14:paraId="32E5DEC3" w14:textId="77777777" w:rsidR="00CC0773" w:rsidRDefault="00CC0773">
            <w:pPr>
              <w:pStyle w:val="TableParagraph"/>
              <w:rPr>
                <w:sz w:val="24"/>
              </w:rPr>
            </w:pPr>
          </w:p>
        </w:tc>
        <w:tc>
          <w:tcPr>
            <w:tcW w:w="12930" w:type="dxa"/>
            <w:tcBorders>
              <w:top w:val="nil"/>
              <w:bottom w:val="nil"/>
            </w:tcBorders>
          </w:tcPr>
          <w:p w14:paraId="379F9BAF" w14:textId="3494D9DA" w:rsidR="00CC0773" w:rsidRDefault="00CC0773">
            <w:pPr>
              <w:pStyle w:val="TableParagraph"/>
              <w:spacing w:before="140"/>
              <w:ind w:left="7250"/>
              <w:rPr>
                <w:rFonts w:ascii="Arial"/>
                <w:b/>
                <w:sz w:val="24"/>
              </w:rPr>
            </w:pPr>
          </w:p>
        </w:tc>
      </w:tr>
      <w:tr w:rsidR="00CC0773" w14:paraId="6B3E5D82" w14:textId="77777777" w:rsidTr="004611CD">
        <w:trPr>
          <w:trHeight w:val="702"/>
          <w:jc w:val="center"/>
        </w:trPr>
        <w:tc>
          <w:tcPr>
            <w:tcW w:w="2259" w:type="dxa"/>
            <w:gridSpan w:val="2"/>
            <w:tcBorders>
              <w:top w:val="nil"/>
              <w:left w:val="single" w:sz="18" w:space="0" w:color="000000"/>
              <w:bottom w:val="nil"/>
            </w:tcBorders>
            <w:shd w:val="clear" w:color="auto" w:fill="FFFF00"/>
          </w:tcPr>
          <w:p w14:paraId="68F4EFCD" w14:textId="77777777" w:rsidR="00CC0773" w:rsidRDefault="00CC0773">
            <w:pPr>
              <w:pStyle w:val="TableParagraph"/>
              <w:rPr>
                <w:sz w:val="24"/>
              </w:rPr>
            </w:pPr>
          </w:p>
        </w:tc>
        <w:tc>
          <w:tcPr>
            <w:tcW w:w="12930" w:type="dxa"/>
            <w:tcBorders>
              <w:top w:val="nil"/>
              <w:bottom w:val="nil"/>
            </w:tcBorders>
          </w:tcPr>
          <w:p w14:paraId="17A08888" w14:textId="77777777" w:rsidR="00CC0773" w:rsidRDefault="00CC0773">
            <w:pPr>
              <w:pStyle w:val="TableParagraph"/>
              <w:spacing w:before="10"/>
              <w:rPr>
                <w:sz w:val="36"/>
              </w:rPr>
            </w:pPr>
          </w:p>
          <w:p w14:paraId="04A28E6B" w14:textId="30F1B348" w:rsidR="00CC0773" w:rsidRDefault="004611CD">
            <w:pPr>
              <w:pStyle w:val="TableParagraph"/>
              <w:spacing w:line="258" w:lineRule="exact"/>
              <w:ind w:left="8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L</w:t>
            </w:r>
            <w:r w:rsidR="00B75CE3">
              <w:rPr>
                <w:rFonts w:ascii="Arial"/>
                <w:b/>
                <w:spacing w:val="-1"/>
                <w:sz w:val="24"/>
              </w:rPr>
              <w:t>’</w:t>
            </w:r>
            <w:r w:rsidR="00B75CE3">
              <w:rPr>
                <w:rFonts w:ascii="Arial"/>
                <w:b/>
                <w:spacing w:val="-1"/>
                <w:sz w:val="24"/>
              </w:rPr>
              <w:t>OPERATORE ECONOMICO</w:t>
            </w:r>
          </w:p>
        </w:tc>
      </w:tr>
      <w:tr w:rsidR="00CC0773" w14:paraId="1582ED6D" w14:textId="77777777" w:rsidTr="004611CD">
        <w:trPr>
          <w:trHeight w:val="794"/>
          <w:jc w:val="center"/>
        </w:trPr>
        <w:tc>
          <w:tcPr>
            <w:tcW w:w="2259" w:type="dxa"/>
            <w:gridSpan w:val="2"/>
            <w:tcBorders>
              <w:top w:val="nil"/>
              <w:left w:val="single" w:sz="18" w:space="0" w:color="000000"/>
            </w:tcBorders>
            <w:shd w:val="clear" w:color="auto" w:fill="FFFF00"/>
          </w:tcPr>
          <w:p w14:paraId="52963EBC" w14:textId="77777777" w:rsidR="00CC0773" w:rsidRDefault="00CC0773">
            <w:pPr>
              <w:pStyle w:val="TableParagraph"/>
              <w:rPr>
                <w:sz w:val="24"/>
              </w:rPr>
            </w:pPr>
          </w:p>
        </w:tc>
        <w:tc>
          <w:tcPr>
            <w:tcW w:w="12930" w:type="dxa"/>
            <w:tcBorders>
              <w:top w:val="nil"/>
            </w:tcBorders>
          </w:tcPr>
          <w:p w14:paraId="68F18B89" w14:textId="77777777" w:rsidR="00CC0773" w:rsidRDefault="004611CD" w:rsidP="00B75CE3">
            <w:pPr>
              <w:pStyle w:val="TableParagraph"/>
              <w:spacing w:line="180" w:lineRule="exact"/>
              <w:ind w:right="2185"/>
              <w:jc w:val="right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(timbro</w:t>
            </w:r>
            <w:r>
              <w:rPr>
                <w:rFonts w:asci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firma)</w:t>
            </w:r>
          </w:p>
        </w:tc>
      </w:tr>
      <w:tr w:rsidR="00CC0773" w14:paraId="25C31152" w14:textId="77777777" w:rsidTr="004611CD">
        <w:trPr>
          <w:trHeight w:val="762"/>
          <w:jc w:val="center"/>
        </w:trPr>
        <w:tc>
          <w:tcPr>
            <w:tcW w:w="134" w:type="dxa"/>
            <w:tcBorders>
              <w:left w:val="single" w:sz="18" w:space="0" w:color="000000"/>
              <w:bottom w:val="single" w:sz="18" w:space="0" w:color="000000"/>
              <w:right w:val="double" w:sz="1" w:space="0" w:color="000000"/>
            </w:tcBorders>
          </w:tcPr>
          <w:p w14:paraId="5ADB1C3A" w14:textId="77777777" w:rsidR="00CC0773" w:rsidRDefault="00CC0773">
            <w:pPr>
              <w:pStyle w:val="TableParagraph"/>
              <w:rPr>
                <w:sz w:val="24"/>
              </w:rPr>
            </w:pPr>
          </w:p>
        </w:tc>
        <w:tc>
          <w:tcPr>
            <w:tcW w:w="15055" w:type="dxa"/>
            <w:gridSpan w:val="2"/>
            <w:tcBorders>
              <w:left w:val="double" w:sz="1" w:space="0" w:color="000000"/>
              <w:bottom w:val="single" w:sz="18" w:space="0" w:color="000000"/>
            </w:tcBorders>
          </w:tcPr>
          <w:p w14:paraId="22D6CEAA" w14:textId="77777777" w:rsidR="00CC0773" w:rsidRDefault="00CC0773">
            <w:pPr>
              <w:pStyle w:val="TableParagraph"/>
              <w:rPr>
                <w:sz w:val="24"/>
              </w:rPr>
            </w:pPr>
          </w:p>
        </w:tc>
      </w:tr>
    </w:tbl>
    <w:p w14:paraId="477C4E28" w14:textId="77777777" w:rsidR="00CC0773" w:rsidRDefault="004611CD">
      <w:pPr>
        <w:spacing w:before="84"/>
        <w:ind w:right="624"/>
        <w:jc w:val="right"/>
        <w:rPr>
          <w:rFonts w:ascii="Arial MT"/>
          <w:sz w:val="11"/>
        </w:rPr>
      </w:pPr>
      <w:r>
        <w:rPr>
          <w:noProof/>
        </w:rPr>
        <w:drawing>
          <wp:anchor distT="0" distB="0" distL="0" distR="0" simplePos="0" relativeHeight="486589952" behindDoc="1" locked="0" layoutInCell="1" allowOverlap="1" wp14:anchorId="4E952397" wp14:editId="4A834613">
            <wp:simplePos x="0" y="0"/>
            <wp:positionH relativeFrom="page">
              <wp:posOffset>663290</wp:posOffset>
            </wp:positionH>
            <wp:positionV relativeFrom="page">
              <wp:posOffset>724683</wp:posOffset>
            </wp:positionV>
            <wp:extent cx="1201801" cy="9972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801" cy="99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rFonts w:ascii="Arial MT"/>
            <w:w w:val="105"/>
            <w:sz w:val="11"/>
          </w:rPr>
          <w:t>PriMus</w:t>
        </w:r>
        <w:r>
          <w:rPr>
            <w:rFonts w:ascii="Arial MT"/>
            <w:spacing w:val="2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by</w:t>
        </w:r>
        <w:r>
          <w:rPr>
            <w:rFonts w:ascii="Arial MT"/>
            <w:spacing w:val="-2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Guido</w:t>
        </w:r>
        <w:r>
          <w:rPr>
            <w:rFonts w:ascii="Arial MT"/>
            <w:spacing w:val="1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Cianciulli</w:t>
        </w:r>
        <w:r>
          <w:rPr>
            <w:rFonts w:ascii="Arial MT"/>
            <w:spacing w:val="-2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-</w:t>
        </w:r>
        <w:r>
          <w:rPr>
            <w:rFonts w:ascii="Arial MT"/>
            <w:spacing w:val="1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copyright</w:t>
        </w:r>
        <w:r>
          <w:rPr>
            <w:rFonts w:ascii="Arial MT"/>
            <w:spacing w:val="2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ACCA</w:t>
        </w:r>
        <w:r>
          <w:rPr>
            <w:rFonts w:ascii="Arial MT"/>
            <w:spacing w:val="2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software</w:t>
        </w:r>
        <w:r>
          <w:rPr>
            <w:rFonts w:ascii="Arial MT"/>
            <w:spacing w:val="1"/>
            <w:w w:val="105"/>
            <w:sz w:val="11"/>
          </w:rPr>
          <w:t xml:space="preserve"> </w:t>
        </w:r>
        <w:r>
          <w:rPr>
            <w:rFonts w:ascii="Arial MT"/>
            <w:w w:val="105"/>
            <w:sz w:val="11"/>
          </w:rPr>
          <w:t>S.p.A</w:t>
        </w:r>
      </w:hyperlink>
      <w:r>
        <w:rPr>
          <w:rFonts w:ascii="Arial MT"/>
          <w:w w:val="105"/>
          <w:sz w:val="11"/>
        </w:rPr>
        <w:t>.</w:t>
      </w:r>
    </w:p>
    <w:p w14:paraId="06CF266F" w14:textId="77777777" w:rsidR="00CC0773" w:rsidRDefault="00CC0773">
      <w:pPr>
        <w:jc w:val="right"/>
        <w:rPr>
          <w:rFonts w:ascii="Arial MT"/>
          <w:sz w:val="11"/>
        </w:rPr>
        <w:sectPr w:rsidR="00CC0773">
          <w:type w:val="continuous"/>
          <w:pgSz w:w="16840" w:h="11910" w:orient="landscape"/>
          <w:pgMar w:top="780" w:right="220" w:bottom="280" w:left="220" w:header="720" w:footer="720" w:gutter="0"/>
          <w:cols w:space="720"/>
        </w:sectPr>
      </w:pPr>
    </w:p>
    <w:p w14:paraId="540211E4" w14:textId="77777777" w:rsidR="00CC0773" w:rsidRDefault="00CC0773">
      <w:pPr>
        <w:pStyle w:val="Corpotesto"/>
        <w:rPr>
          <w:rFonts w:ascii="Arial MT"/>
          <w:sz w:val="3"/>
        </w:r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008000"/>
          <w:left w:val="thinThickMediumGap" w:sz="6" w:space="0" w:color="008000"/>
          <w:bottom w:val="thinThickMediumGap" w:sz="6" w:space="0" w:color="008000"/>
          <w:right w:val="thinThickMediumGap" w:sz="6" w:space="0" w:color="008000"/>
          <w:insideH w:val="thinThickMediumGap" w:sz="6" w:space="0" w:color="008000"/>
          <w:insideV w:val="thinThickMediumGap" w:sz="6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7494"/>
        <w:gridCol w:w="612"/>
        <w:gridCol w:w="844"/>
        <w:gridCol w:w="844"/>
        <w:gridCol w:w="4245"/>
        <w:gridCol w:w="1174"/>
      </w:tblGrid>
      <w:tr w:rsidR="008F5BE5" w14:paraId="0304CAA9" w14:textId="77777777">
        <w:trPr>
          <w:trHeight w:val="343"/>
        </w:trPr>
        <w:tc>
          <w:tcPr>
            <w:tcW w:w="749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FE8364B" w14:textId="77777777" w:rsidR="008F5BE5" w:rsidRDefault="008F5BE5">
            <w:pPr>
              <w:pStyle w:val="TableParagraph"/>
              <w:spacing w:before="90" w:line="252" w:lineRule="auto"/>
              <w:ind w:left="2926" w:right="2901"/>
              <w:jc w:val="center"/>
              <w:rPr>
                <w:sz w:val="16"/>
              </w:rPr>
            </w:pPr>
            <w:r>
              <w:rPr>
                <w:color w:val="008000"/>
                <w:w w:val="95"/>
                <w:sz w:val="16"/>
              </w:rPr>
              <w:t>LAVORI E</w:t>
            </w:r>
            <w:r>
              <w:rPr>
                <w:color w:val="008000"/>
                <w:spacing w:val="1"/>
                <w:w w:val="95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FORNITURE</w:t>
            </w:r>
            <w:r>
              <w:rPr>
                <w:color w:val="008000"/>
                <w:spacing w:val="-35"/>
                <w:w w:val="9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PER</w:t>
            </w:r>
          </w:p>
          <w:p w14:paraId="7A77B29C" w14:textId="77777777" w:rsidR="008F5BE5" w:rsidRDefault="008F5BE5">
            <w:pPr>
              <w:pStyle w:val="TableParagraph"/>
              <w:spacing w:line="183" w:lineRule="exact"/>
              <w:ind w:left="2605" w:right="2582"/>
              <w:jc w:val="center"/>
              <w:rPr>
                <w:sz w:val="16"/>
              </w:rPr>
            </w:pPr>
            <w:r>
              <w:rPr>
                <w:color w:val="008000"/>
                <w:spacing w:val="-3"/>
                <w:sz w:val="16"/>
              </w:rPr>
              <w:t>L'ESECUZIONE DELL'APPALTO</w:t>
            </w:r>
          </w:p>
        </w:tc>
        <w:tc>
          <w:tcPr>
            <w:tcW w:w="612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5D0C02EE" w14:textId="77777777" w:rsidR="008F5BE5" w:rsidRDefault="008F5BE5">
            <w:pPr>
              <w:pStyle w:val="TableParagraph"/>
              <w:spacing w:before="90" w:line="252" w:lineRule="auto"/>
              <w:ind w:left="86" w:right="59" w:firstLine="5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unità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di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misura</w:t>
            </w:r>
          </w:p>
        </w:tc>
        <w:tc>
          <w:tcPr>
            <w:tcW w:w="84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0D952D5" w14:textId="77777777" w:rsidR="008F5BE5" w:rsidRDefault="008F5BE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1C4B7E36" w14:textId="77777777" w:rsidR="008F5BE5" w:rsidRDefault="008F5BE5">
            <w:pPr>
              <w:pStyle w:val="TableParagraph"/>
              <w:ind w:left="143"/>
              <w:rPr>
                <w:sz w:val="16"/>
              </w:rPr>
            </w:pPr>
            <w:r>
              <w:rPr>
                <w:color w:val="008000"/>
                <w:sz w:val="16"/>
              </w:rPr>
              <w:t>Quantità</w:t>
            </w:r>
          </w:p>
        </w:tc>
        <w:tc>
          <w:tcPr>
            <w:tcW w:w="5089" w:type="dxa"/>
            <w:gridSpan w:val="2"/>
            <w:tcBorders>
              <w:left w:val="single" w:sz="12" w:space="0" w:color="008000"/>
              <w:bottom w:val="double" w:sz="1" w:space="0" w:color="008000"/>
              <w:right w:val="single" w:sz="12" w:space="0" w:color="008000"/>
            </w:tcBorders>
          </w:tcPr>
          <w:p w14:paraId="1735A660" w14:textId="77777777" w:rsidR="008F5BE5" w:rsidRDefault="008F5BE5">
            <w:pPr>
              <w:pStyle w:val="TableParagraph"/>
              <w:spacing w:before="90"/>
              <w:ind w:left="1635"/>
              <w:rPr>
                <w:sz w:val="16"/>
              </w:rPr>
            </w:pPr>
            <w:r>
              <w:rPr>
                <w:color w:val="008000"/>
                <w:spacing w:val="-1"/>
                <w:sz w:val="16"/>
              </w:rPr>
              <w:t>PREZZO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pacing w:val="-1"/>
                <w:sz w:val="16"/>
              </w:rPr>
              <w:t>UNITARIO</w:t>
            </w:r>
            <w:r>
              <w:rPr>
                <w:color w:val="008000"/>
                <w:spacing w:val="-8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(euro)</w:t>
            </w:r>
          </w:p>
        </w:tc>
        <w:tc>
          <w:tcPr>
            <w:tcW w:w="1174" w:type="dxa"/>
            <w:vMerge w:val="restart"/>
            <w:tcBorders>
              <w:left w:val="single" w:sz="12" w:space="0" w:color="008000"/>
              <w:bottom w:val="single" w:sz="12" w:space="0" w:color="008000"/>
            </w:tcBorders>
          </w:tcPr>
          <w:p w14:paraId="003C72AB" w14:textId="77777777" w:rsidR="008F5BE5" w:rsidRDefault="008F5BE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2A07A9AB" w14:textId="77777777" w:rsidR="008F5BE5" w:rsidRDefault="008F5BE5">
            <w:pPr>
              <w:pStyle w:val="TableParagraph"/>
              <w:ind w:left="276"/>
              <w:rPr>
                <w:sz w:val="16"/>
              </w:rPr>
            </w:pPr>
            <w:r>
              <w:rPr>
                <w:color w:val="008000"/>
                <w:sz w:val="16"/>
              </w:rPr>
              <w:t>TOTALE</w:t>
            </w:r>
          </w:p>
        </w:tc>
      </w:tr>
      <w:tr w:rsidR="008F5BE5" w14:paraId="6E5A0B37" w14:textId="77777777">
        <w:trPr>
          <w:trHeight w:val="372"/>
        </w:trPr>
        <w:tc>
          <w:tcPr>
            <w:tcW w:w="749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A6B08D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73E6177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F2DF1C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</w:tcPr>
          <w:p w14:paraId="50A0B662" w14:textId="77777777" w:rsidR="008F5BE5" w:rsidRDefault="008F5BE5">
            <w:pPr>
              <w:pStyle w:val="TableParagraph"/>
              <w:spacing w:before="102"/>
              <w:ind w:left="195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cifre</w:t>
            </w: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</w:tcPr>
          <w:p w14:paraId="4081A0D9" w14:textId="77777777" w:rsidR="008F5BE5" w:rsidRDefault="008F5BE5">
            <w:pPr>
              <w:pStyle w:val="TableParagraph"/>
              <w:spacing w:before="102"/>
              <w:ind w:left="1832" w:right="1794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7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lettere</w:t>
            </w:r>
          </w:p>
        </w:tc>
        <w:tc>
          <w:tcPr>
            <w:tcW w:w="1174" w:type="dxa"/>
            <w:vMerge/>
            <w:tcBorders>
              <w:top w:val="nil"/>
              <w:left w:val="single" w:sz="12" w:space="0" w:color="008000"/>
              <w:bottom w:val="single" w:sz="12" w:space="0" w:color="008000"/>
            </w:tcBorders>
          </w:tcPr>
          <w:p w14:paraId="4804771A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9745162" w14:textId="77777777">
        <w:trPr>
          <w:trHeight w:val="338"/>
        </w:trPr>
        <w:tc>
          <w:tcPr>
            <w:tcW w:w="749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BE2707A" w14:textId="77777777" w:rsidR="008F5BE5" w:rsidRDefault="008F5BE5">
            <w:pPr>
              <w:pStyle w:val="TableParagraph"/>
              <w:spacing w:before="85"/>
              <w:ind w:right="48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</w:t>
            </w:r>
            <w:r>
              <w:rPr>
                <w:color w:val="008000"/>
                <w:spacing w:val="-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T</w:t>
            </w:r>
            <w:r>
              <w:rPr>
                <w:color w:val="008000"/>
                <w:spacing w:val="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</w:p>
        </w:tc>
        <w:tc>
          <w:tcPr>
            <w:tcW w:w="612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901F4D9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B1B24D8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2B61172F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46C34010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</w:tcBorders>
          </w:tcPr>
          <w:p w14:paraId="4B7D856C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64F990D4" w14:textId="77777777">
        <w:trPr>
          <w:trHeight w:val="578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63F45179" w14:textId="77777777" w:rsidR="008F5BE5" w:rsidRDefault="008F5BE5">
            <w:pPr>
              <w:pStyle w:val="TableParagraph"/>
              <w:spacing w:before="7"/>
              <w:rPr>
                <w:rFonts w:ascii="Arial MT"/>
                <w:sz w:val="25"/>
              </w:rPr>
            </w:pPr>
          </w:p>
          <w:p w14:paraId="2EE67E87" w14:textId="77777777" w:rsidR="008F5BE5" w:rsidRDefault="008F5BE5">
            <w:pPr>
              <w:pStyle w:val="TableParagraph"/>
              <w:ind w:left="2939" w:right="29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LAVORI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MISURA</w:t>
            </w: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5B90C646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5C136556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F23826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04DEA41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double" w:sz="1" w:space="0" w:color="008000"/>
              <w:left w:val="single" w:sz="4" w:space="0" w:color="008000"/>
              <w:bottom w:val="single" w:sz="4" w:space="0" w:color="000000"/>
            </w:tcBorders>
          </w:tcPr>
          <w:p w14:paraId="082094CF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54E69CD7" w14:textId="77777777">
        <w:trPr>
          <w:trHeight w:val="279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4D36E4C" w14:textId="77777777" w:rsidR="008F5BE5" w:rsidRDefault="008F5BE5">
            <w:pPr>
              <w:pStyle w:val="TableParagraph"/>
              <w:spacing w:before="92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Fornitura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posa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opera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rubinetti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intercettazione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sfera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colonna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gas,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bronzo,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passaggio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E3B1987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C4F0133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DEDBAFF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42BAEB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0AD97EEA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5885403F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AFC2B71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totale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manometrica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diametro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3/4".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71B91B3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7B15F69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AA621C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2699E16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8E29BF0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5442CE0B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17EBA5A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5C00AED" w14:textId="77777777" w:rsidR="008F5BE5" w:rsidRDefault="008F5BE5">
            <w:pPr>
              <w:pStyle w:val="TableParagraph"/>
              <w:spacing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cadauno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3700615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BA6214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F569B58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8926BEA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51ACB18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BB94031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3CE08486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Fornitura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posa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opera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raccoglitore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impurità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ispezionabile,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attacchi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filettati,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corpo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C48D1BD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0A2F6F5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6E8F0C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16A62C8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395C4DA0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2AA2A2D2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B9A7E8B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acciaio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inox,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idoneo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liquidi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+100°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+180°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0F55F5B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057FD20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A96910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D45F88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05B5397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316E2FE5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4D41FFD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8DC271F" w14:textId="77777777" w:rsidR="008F5BE5" w:rsidRDefault="008F5BE5">
            <w:pPr>
              <w:pStyle w:val="TableParagraph"/>
              <w:spacing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cadauno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0D58DA2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BA72A4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70D1ED6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4D64DC8F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6DA290E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1C7C413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47B9FD4B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Prova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tenuta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idrica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globale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tutto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l'impianto,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previo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riempimento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valutare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tenuta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53711C5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CB17F24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0677A57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CCD5BF5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7D4DA5AF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27745845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DDA8AA2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dell'impianto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ultimato.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40554D3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B93F2AC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5D1B064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868A23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1236F5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4AB24C1F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7726777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AF82C21" w14:textId="77777777" w:rsidR="008F5BE5" w:rsidRDefault="008F5BE5">
            <w:pPr>
              <w:pStyle w:val="TableParagraph"/>
              <w:spacing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cadauno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DC1B70C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B97FEA8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1114ED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40099552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5F34B65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7C8AF05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68EF3E09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Fornitura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valvola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radiatore,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doppio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regolaggio,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detentore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attacco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radiatore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tubazioni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D2BDCC6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6C17B49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7A373D0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49ED9A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4D112633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49D5D65D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7CB8819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ferro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nero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rame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diametri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rivenienti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calcolo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tutti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pezzi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speciali,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guarnizioni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63116CD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444954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61ED63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80C387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77DF3A8B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4C0A973C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0B28A1F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quant'altro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occorre 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collegamento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funzionante.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C69B2CA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DFC95AC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E06BA5A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3280AD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0235264A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79AF2EBB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F25FBC0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F37DAA7" w14:textId="77777777" w:rsidR="008F5BE5" w:rsidRDefault="008F5BE5">
            <w:pPr>
              <w:pStyle w:val="TableParagraph"/>
              <w:spacing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cadauno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CCC13B5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C1CD4D5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91DAD3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328A2B62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6089244B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4645E95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598D48BA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Svuotamento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impianto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l'installazione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valvole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termostatiche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termosifoni,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riempimento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C2BF62B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D8F86FE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63AA107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24072D1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2D819DA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72E3B34B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18F2DB7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dello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sfiato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singolo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termosifone,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l'eliminazione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perdite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acqua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CD9C576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978FCA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180B89A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236DF6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2E259577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593EEDE4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91F5F24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funzionamento.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391CDD4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B92317B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281121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C9F4D4D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6655A1D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3ABF6520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F5F445D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4CE7B3B" w14:textId="77777777" w:rsidR="008F5BE5" w:rsidRDefault="008F5BE5">
            <w:pPr>
              <w:pStyle w:val="TableParagraph"/>
              <w:spacing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cadauno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05A38EF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047130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1B0A93D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1595283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52640A1" w14:textId="77777777">
        <w:trPr>
          <w:trHeight w:val="46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EEA0C85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33EF1C97" w14:textId="77777777" w:rsidR="008F5BE5" w:rsidRDefault="008F5BE5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“mera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sostituzione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caldaia”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predisposizione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propedeutica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successiva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7289143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A59B15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DF48BE8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9A7F315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double" w:sz="1" w:space="0" w:color="008000"/>
            </w:tcBorders>
          </w:tcPr>
          <w:p w14:paraId="3B25687C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7DC6D31A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97A01E5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effettiva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esecuzione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onorari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asseverazioni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relazioni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tecniche,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8A76064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829D0FE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743731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41A2485D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09BEF4ED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E9014D2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BAABCB8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z w:val="16"/>
              </w:rPr>
              <w:t>cui: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016D66F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72D0FE7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6C7F7DE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07CEF84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03FD7C24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43FF6063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62D3953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scheda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tecnica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presentazione;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FFD17CA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B869D23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5647323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45D398D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07758F19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C4DC533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F0C52B3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relazione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tecnica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prevista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311/06,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redatta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l’allegato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allegato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6CD5167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DB8B4FB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203F5D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5CFB58A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3183E750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78D31DCE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97C8970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z w:val="16"/>
              </w:rPr>
              <w:t>redatta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professionista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abilitato,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alternativa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relazione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tecnica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allegato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D.Lgs.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311/06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redatta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9B14609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0D89187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5F539BBE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258AAE9A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545916F8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6E9F10D5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6916400" w14:textId="77777777" w:rsidR="008F5BE5" w:rsidRDefault="008F5BE5">
            <w:pPr>
              <w:pStyle w:val="TableParagraph"/>
              <w:tabs>
                <w:tab w:val="left" w:pos="1202"/>
              </w:tabs>
              <w:spacing w:line="143" w:lineRule="exact"/>
              <w:ind w:left="34"/>
              <w:rPr>
                <w:sz w:val="16"/>
              </w:rPr>
            </w:pPr>
            <w:r>
              <w:rPr>
                <w:sz w:val="16"/>
              </w:rPr>
              <w:t>professionista</w:t>
            </w:r>
            <w:r>
              <w:rPr>
                <w:sz w:val="16"/>
              </w:rPr>
              <w:tab/>
              <w:t>abilitato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attestante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dell’allegato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311/06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(mera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sostituzione)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2B64871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605D4DE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8C41CDE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469450C8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42EBE438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043BB3C7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C4414BE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D.Lgs.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n.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311/06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deroga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sostituzione);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ADCAADE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E93EB6D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4BBB9A3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7177C0D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5AFF03A5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68DE5B66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9FCEEC9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documentazione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comprovante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preesistenza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dell’impianto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oppure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autodichiarazione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proprietario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76169D7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F2633B9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79B1925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44209195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307DE59C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5428EB47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A70BF3E" w14:textId="77777777" w:rsidR="008F5BE5" w:rsidRDefault="008F5BE5">
            <w:pPr>
              <w:pStyle w:val="TableParagraph"/>
              <w:spacing w:line="143" w:lineRule="exact"/>
              <w:ind w:left="34"/>
              <w:rPr>
                <w:sz w:val="16"/>
              </w:rPr>
            </w:pPr>
            <w:r>
              <w:rPr>
                <w:sz w:val="16"/>
              </w:rPr>
              <w:t>dell'occupante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relativa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preesistenza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generatore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calore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1994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oppure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progetto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2655191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3F6E951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52618065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18796D6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49B231AF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5CEFD902" w14:textId="77777777">
        <w:trPr>
          <w:trHeight w:val="16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04AC877" w14:textId="77777777" w:rsidR="008F5BE5" w:rsidRDefault="008F5BE5">
            <w:pPr>
              <w:pStyle w:val="TableParagraph"/>
              <w:tabs>
                <w:tab w:val="left" w:pos="2454"/>
              </w:tabs>
              <w:spacing w:line="143" w:lineRule="exact"/>
              <w:ind w:left="34"/>
              <w:rPr>
                <w:sz w:val="16"/>
              </w:rPr>
            </w:pPr>
            <w:r>
              <w:rPr>
                <w:sz w:val="16"/>
              </w:rPr>
              <w:t>scarico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prospetto che</w:t>
            </w:r>
            <w:r>
              <w:rPr>
                <w:sz w:val="16"/>
              </w:rPr>
              <w:tab/>
              <w:t>evidenzi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quote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sbocco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551/99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FF92458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3F416C4" w14:textId="77777777" w:rsidR="008F5BE5" w:rsidRDefault="008F5BE5">
            <w:pPr>
              <w:pStyle w:val="TableParagraph"/>
              <w:rPr>
                <w:sz w:val="10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61A2C07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2517E5AE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20D31596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435A1A5B" w14:textId="77777777">
        <w:trPr>
          <w:trHeight w:val="272"/>
        </w:trPr>
        <w:tc>
          <w:tcPr>
            <w:tcW w:w="7494" w:type="dxa"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55CE92F1" w14:textId="77777777" w:rsidR="008F5BE5" w:rsidRDefault="008F5BE5">
            <w:pPr>
              <w:pStyle w:val="TableParagraph"/>
              <w:spacing w:line="170" w:lineRule="exact"/>
              <w:ind w:left="34"/>
              <w:rPr>
                <w:sz w:val="16"/>
              </w:rPr>
            </w:pPr>
            <w:r>
              <w:rPr>
                <w:sz w:val="16"/>
              </w:rPr>
              <w:t>Uni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7129;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0E801B0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F95AA7C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BBA201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2E6E631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5BDCDEBF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05A4FF0C" w14:textId="77777777">
        <w:trPr>
          <w:trHeight w:val="343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F0A0085" w14:textId="77777777" w:rsidR="008F5BE5" w:rsidRDefault="008F5BE5">
            <w:pPr>
              <w:pStyle w:val="TableParagraph"/>
              <w:spacing w:before="68"/>
              <w:ind w:right="49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3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2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T</w:t>
            </w:r>
            <w:r>
              <w:rPr>
                <w:color w:val="008000"/>
                <w:spacing w:val="-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E</w:t>
            </w: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DC2CA8E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4E17411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782E78C7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12B29A1B" w14:textId="77777777" w:rsidR="008F5BE5" w:rsidRDefault="008F5BE5">
            <w:pPr>
              <w:pStyle w:val="TableParagraph"/>
              <w:rPr>
                <w:sz w:val="14"/>
              </w:rPr>
            </w:pPr>
          </w:p>
          <w:p w14:paraId="5BD8D62C" w14:textId="77777777" w:rsidR="00ED08DF" w:rsidRPr="00ED08DF" w:rsidRDefault="00ED08DF" w:rsidP="00ED08DF"/>
          <w:p w14:paraId="35C9CF14" w14:textId="77777777" w:rsidR="00ED08DF" w:rsidRPr="00ED08DF" w:rsidRDefault="00ED08DF" w:rsidP="00ED08DF"/>
          <w:p w14:paraId="29DC6ADF" w14:textId="77777777" w:rsidR="00ED08DF" w:rsidRPr="00ED08DF" w:rsidRDefault="00ED08DF" w:rsidP="00ED08DF">
            <w:pPr>
              <w:ind w:firstLine="720"/>
            </w:pPr>
          </w:p>
        </w:tc>
        <w:tc>
          <w:tcPr>
            <w:tcW w:w="1174" w:type="dxa"/>
            <w:tcBorders>
              <w:top w:val="double" w:sz="1" w:space="0" w:color="008000"/>
              <w:left w:val="single" w:sz="4" w:space="0" w:color="008000"/>
            </w:tcBorders>
          </w:tcPr>
          <w:p w14:paraId="07FCBB2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</w:tbl>
    <w:p w14:paraId="25D91919" w14:textId="77777777" w:rsidR="00CC0773" w:rsidRDefault="00CC0773">
      <w:pPr>
        <w:rPr>
          <w:sz w:val="14"/>
        </w:rPr>
        <w:sectPr w:rsidR="00CC0773" w:rsidSect="00ED08DF">
          <w:headerReference w:type="default" r:id="rId8"/>
          <w:footerReference w:type="default" r:id="rId9"/>
          <w:pgSz w:w="16840" w:h="11910" w:orient="landscape"/>
          <w:pgMar w:top="780" w:right="220" w:bottom="568" w:left="220" w:header="544" w:footer="759" w:gutter="0"/>
          <w:pgNumType w:start="2"/>
          <w:cols w:space="720"/>
        </w:sectPr>
      </w:pPr>
    </w:p>
    <w:p w14:paraId="14A48E3B" w14:textId="77777777" w:rsidR="00CC0773" w:rsidRDefault="00CC0773">
      <w:pPr>
        <w:pStyle w:val="Corpotesto"/>
        <w:rPr>
          <w:rFonts w:ascii="Arial MT"/>
          <w:sz w:val="3"/>
        </w:r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008000"/>
          <w:left w:val="thinThickMediumGap" w:sz="6" w:space="0" w:color="008000"/>
          <w:bottom w:val="thinThickMediumGap" w:sz="6" w:space="0" w:color="008000"/>
          <w:right w:val="thinThickMediumGap" w:sz="6" w:space="0" w:color="008000"/>
          <w:insideH w:val="thinThickMediumGap" w:sz="6" w:space="0" w:color="008000"/>
          <w:insideV w:val="thinThickMediumGap" w:sz="6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7494"/>
        <w:gridCol w:w="612"/>
        <w:gridCol w:w="844"/>
        <w:gridCol w:w="844"/>
        <w:gridCol w:w="4245"/>
        <w:gridCol w:w="1174"/>
      </w:tblGrid>
      <w:tr w:rsidR="008F5BE5" w14:paraId="7A904BFE" w14:textId="77777777">
        <w:trPr>
          <w:trHeight w:val="343"/>
        </w:trPr>
        <w:tc>
          <w:tcPr>
            <w:tcW w:w="749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5BB07B70" w14:textId="77777777" w:rsidR="008F5BE5" w:rsidRDefault="008F5BE5">
            <w:pPr>
              <w:pStyle w:val="TableParagraph"/>
              <w:spacing w:before="90" w:line="252" w:lineRule="auto"/>
              <w:ind w:left="2926" w:right="2901"/>
              <w:jc w:val="center"/>
              <w:rPr>
                <w:sz w:val="16"/>
              </w:rPr>
            </w:pPr>
            <w:r>
              <w:rPr>
                <w:color w:val="008000"/>
                <w:w w:val="95"/>
                <w:sz w:val="16"/>
              </w:rPr>
              <w:t>LAVORI E</w:t>
            </w:r>
            <w:r>
              <w:rPr>
                <w:color w:val="008000"/>
                <w:spacing w:val="1"/>
                <w:w w:val="95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FORNITURE</w:t>
            </w:r>
            <w:r>
              <w:rPr>
                <w:color w:val="008000"/>
                <w:spacing w:val="-35"/>
                <w:w w:val="9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PER</w:t>
            </w:r>
          </w:p>
          <w:p w14:paraId="1C7C6349" w14:textId="77777777" w:rsidR="008F5BE5" w:rsidRDefault="008F5BE5">
            <w:pPr>
              <w:pStyle w:val="TableParagraph"/>
              <w:spacing w:line="183" w:lineRule="exact"/>
              <w:ind w:left="2605" w:right="2582"/>
              <w:jc w:val="center"/>
              <w:rPr>
                <w:sz w:val="16"/>
              </w:rPr>
            </w:pPr>
            <w:r>
              <w:rPr>
                <w:color w:val="008000"/>
                <w:spacing w:val="-3"/>
                <w:sz w:val="16"/>
              </w:rPr>
              <w:t>L'ESECUZIONE DELL'APPALTO</w:t>
            </w:r>
          </w:p>
        </w:tc>
        <w:tc>
          <w:tcPr>
            <w:tcW w:w="612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AF9BB10" w14:textId="77777777" w:rsidR="008F5BE5" w:rsidRDefault="008F5BE5">
            <w:pPr>
              <w:pStyle w:val="TableParagraph"/>
              <w:spacing w:before="90" w:line="252" w:lineRule="auto"/>
              <w:ind w:left="86" w:right="59" w:firstLine="5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unità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di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misura</w:t>
            </w:r>
          </w:p>
        </w:tc>
        <w:tc>
          <w:tcPr>
            <w:tcW w:w="84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98A42F6" w14:textId="77777777" w:rsidR="008F5BE5" w:rsidRDefault="008F5BE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18378B72" w14:textId="77777777" w:rsidR="008F5BE5" w:rsidRDefault="008F5BE5">
            <w:pPr>
              <w:pStyle w:val="TableParagraph"/>
              <w:ind w:left="143"/>
              <w:rPr>
                <w:sz w:val="16"/>
              </w:rPr>
            </w:pPr>
            <w:r>
              <w:rPr>
                <w:color w:val="008000"/>
                <w:sz w:val="16"/>
              </w:rPr>
              <w:t>Quantità</w:t>
            </w:r>
          </w:p>
        </w:tc>
        <w:tc>
          <w:tcPr>
            <w:tcW w:w="5089" w:type="dxa"/>
            <w:gridSpan w:val="2"/>
            <w:tcBorders>
              <w:left w:val="single" w:sz="12" w:space="0" w:color="008000"/>
              <w:bottom w:val="double" w:sz="1" w:space="0" w:color="008000"/>
              <w:right w:val="single" w:sz="12" w:space="0" w:color="008000"/>
            </w:tcBorders>
          </w:tcPr>
          <w:p w14:paraId="25ED511C" w14:textId="77777777" w:rsidR="008F5BE5" w:rsidRDefault="008F5BE5">
            <w:pPr>
              <w:pStyle w:val="TableParagraph"/>
              <w:spacing w:before="90"/>
              <w:ind w:left="1635"/>
              <w:rPr>
                <w:sz w:val="16"/>
              </w:rPr>
            </w:pPr>
            <w:r>
              <w:rPr>
                <w:color w:val="008000"/>
                <w:spacing w:val="-1"/>
                <w:sz w:val="16"/>
              </w:rPr>
              <w:t>PREZZO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pacing w:val="-1"/>
                <w:sz w:val="16"/>
              </w:rPr>
              <w:t>UNITARIO</w:t>
            </w:r>
            <w:r>
              <w:rPr>
                <w:color w:val="008000"/>
                <w:spacing w:val="-8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(euro)</w:t>
            </w:r>
          </w:p>
        </w:tc>
        <w:tc>
          <w:tcPr>
            <w:tcW w:w="1174" w:type="dxa"/>
            <w:vMerge w:val="restart"/>
            <w:tcBorders>
              <w:left w:val="single" w:sz="12" w:space="0" w:color="008000"/>
              <w:bottom w:val="single" w:sz="12" w:space="0" w:color="008000"/>
            </w:tcBorders>
          </w:tcPr>
          <w:p w14:paraId="1C4D5798" w14:textId="77777777" w:rsidR="008F5BE5" w:rsidRDefault="008F5BE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5E263371" w14:textId="77777777" w:rsidR="008F5BE5" w:rsidRDefault="008F5BE5">
            <w:pPr>
              <w:pStyle w:val="TableParagraph"/>
              <w:ind w:left="276"/>
              <w:rPr>
                <w:sz w:val="16"/>
              </w:rPr>
            </w:pPr>
            <w:r>
              <w:rPr>
                <w:color w:val="008000"/>
                <w:sz w:val="16"/>
              </w:rPr>
              <w:t>TOTALE</w:t>
            </w:r>
          </w:p>
        </w:tc>
      </w:tr>
      <w:tr w:rsidR="008F5BE5" w14:paraId="2BC435A3" w14:textId="77777777">
        <w:trPr>
          <w:trHeight w:val="372"/>
        </w:trPr>
        <w:tc>
          <w:tcPr>
            <w:tcW w:w="749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44ED18BA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56DA604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2AB586F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</w:tcPr>
          <w:p w14:paraId="526C645A" w14:textId="77777777" w:rsidR="008F5BE5" w:rsidRDefault="008F5BE5">
            <w:pPr>
              <w:pStyle w:val="TableParagraph"/>
              <w:spacing w:before="102"/>
              <w:ind w:left="195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cifre</w:t>
            </w: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</w:tcPr>
          <w:p w14:paraId="2352BC38" w14:textId="77777777" w:rsidR="008F5BE5" w:rsidRDefault="008F5BE5">
            <w:pPr>
              <w:pStyle w:val="TableParagraph"/>
              <w:spacing w:before="102"/>
              <w:ind w:left="1832" w:right="1794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7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lettere</w:t>
            </w:r>
          </w:p>
        </w:tc>
        <w:tc>
          <w:tcPr>
            <w:tcW w:w="1174" w:type="dxa"/>
            <w:vMerge/>
            <w:tcBorders>
              <w:top w:val="nil"/>
              <w:left w:val="single" w:sz="12" w:space="0" w:color="008000"/>
              <w:bottom w:val="single" w:sz="12" w:space="0" w:color="008000"/>
            </w:tcBorders>
          </w:tcPr>
          <w:p w14:paraId="380B7CEC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519557B" w14:textId="77777777">
        <w:trPr>
          <w:trHeight w:val="338"/>
        </w:trPr>
        <w:tc>
          <w:tcPr>
            <w:tcW w:w="749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435532A1" w14:textId="77777777" w:rsidR="008F5BE5" w:rsidRDefault="008F5BE5">
            <w:pPr>
              <w:pStyle w:val="TableParagraph"/>
              <w:spacing w:before="85"/>
              <w:ind w:right="48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</w:t>
            </w:r>
            <w:r>
              <w:rPr>
                <w:color w:val="008000"/>
                <w:spacing w:val="-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T</w:t>
            </w:r>
            <w:r>
              <w:rPr>
                <w:color w:val="008000"/>
                <w:spacing w:val="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</w:p>
        </w:tc>
        <w:tc>
          <w:tcPr>
            <w:tcW w:w="612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6841FC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5C32415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2A4BDB80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B3074DF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</w:tcBorders>
          </w:tcPr>
          <w:p w14:paraId="4D0071C4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5F9FE390" w14:textId="77777777">
        <w:trPr>
          <w:trHeight w:val="289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5540DFFC" w14:textId="77777777" w:rsidR="008F5BE5" w:rsidRDefault="008F5BE5">
            <w:pPr>
              <w:pStyle w:val="TableParagraph"/>
              <w:spacing w:before="102" w:line="167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d)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asseverazione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prevista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dall’art.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D.Lgs.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311/06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redatta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professionista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abilitato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lavori);</w:t>
            </w: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34DDBB96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397238B1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DF5B7E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69D6F24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double" w:sz="1" w:space="0" w:color="008000"/>
              <w:left w:val="single" w:sz="4" w:space="0" w:color="008000"/>
              <w:bottom w:val="single" w:sz="4" w:space="0" w:color="000000"/>
            </w:tcBorders>
          </w:tcPr>
          <w:p w14:paraId="60BD778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2853DF3F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3A365D2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e)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libretto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impianto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particolare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scheda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identificativa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dell’impianto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(scheda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dell’allegato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E85DAAA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022A07E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B7401F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C7CA592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44E88C1C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7A283009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50E8906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Decreto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17/3/2003);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9AB73F0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18B7FFA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FB95FB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59A4E77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3BC11AA6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327A07C4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6DF0963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conformita’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37/2008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rilasciata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dall’Installatore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relativa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caldaia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all'eventuale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5780AAE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93EAED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4C5809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7E1D8B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1E4404D4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06B46203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F48D202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canna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installata;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7AD53DF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F774DE0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EF38F9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0D8B8E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453B157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669F6CCF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FC1F545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g)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rilascio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attestato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certificazione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energetica.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EEB4143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233A87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2D1CFB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6198E92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0D7F45A4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15EF9B3B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7959994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131AC0B" w14:textId="77777777" w:rsidR="008F5BE5" w:rsidRDefault="008F5BE5">
            <w:pPr>
              <w:pStyle w:val="TableParagraph"/>
              <w:spacing w:line="180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unità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9A1DD58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1B5270D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DA7EC66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E24D440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0FBF1E66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C04F441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651B5E4B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Trasporto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spalla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l’uso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calderine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proveniente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scavi,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tagli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demolizioni,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sino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luogo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5FD46AD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08D361C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461B328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322B6FC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55D2B6E4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76E486DB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666705D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carico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deposito,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eventuale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cantiere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distanza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2F1A56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B627559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B3C9B85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F26FC08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259F9A05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4DF46654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31EC2ED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sino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50.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E28E8A5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271E705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6B885EE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FF6D08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2AA9C4EC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49C89CF7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89495F1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7493F46" w14:textId="77777777" w:rsidR="008F5BE5" w:rsidRDefault="008F5BE5">
            <w:pPr>
              <w:pStyle w:val="TableParagraph"/>
              <w:spacing w:line="180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00D6307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C9CF476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C5B2272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F451F24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61BBC8EB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BE57664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1CFBA0C3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Compenso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discariche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autorizzate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realizzate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DLgs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gennaio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2003,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36,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conferimento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C5328C9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D509FF5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9153413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D7B8DF9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080277D5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742453E5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964CD89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materiale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risulta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proveniente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scavi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demolizioni,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escluso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caratterizzazione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rifiuto: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rifiuti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B2DC720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63D05F8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E1AD1EF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5F4ABA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766AA40C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359713E5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0A8863A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ammissibili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discarica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rifiuti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inerti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settembre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2010)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C325FCD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391F15A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0E4ADD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FECCD2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2A87C4D6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1A529394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20FD2EB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41B61F3" w14:textId="77777777" w:rsidR="008F5BE5" w:rsidRDefault="008F5BE5">
            <w:pPr>
              <w:pStyle w:val="TableParagraph"/>
              <w:spacing w:line="180" w:lineRule="exact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989ACA6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1B1426F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84E65E7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52A836F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0ACCF1AD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8A37B57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12BF90A6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Rimozione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caldaia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murale,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compreso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onere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taglio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 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chiusura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delle </w:t>
            </w:r>
            <w:r>
              <w:rPr>
                <w:sz w:val="16"/>
              </w:rPr>
              <w:t>tubazioni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A1CF430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3D0C50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B22A2F6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AD28AE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1A27FACB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42DB36F7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B0282F9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adduzione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scarico,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trasporto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rifiuto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 quanto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occorre,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potenzialità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A675B01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A1B195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CA71E1A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23AB7F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01AF72F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1BABD3E2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2C7302F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30.000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E9021AA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A683F23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C4B2464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9BFE1C7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414553C7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47B236C9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9BB8F79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B7C0D4A" w14:textId="77777777" w:rsidR="008F5BE5" w:rsidRDefault="008F5BE5">
            <w:pPr>
              <w:pStyle w:val="TableParagraph"/>
              <w:spacing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116C525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196008C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29FC81D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16CCBE6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52CBA491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D156A6F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39A123C8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Condotto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flessibile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doppia,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parete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esterna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5E6790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5BD3B43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79744C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136F637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249066FC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422825E6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01B908E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inox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304,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idoneo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installazioni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all'interno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canne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fumarie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esistenti,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opera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pezzi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speciali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C856A15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54380F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9B68B2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B05E6D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5C7651AC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3A5A9B50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341F62E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accessori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montaggio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esclusione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comignolo,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murarie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orizzontale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raccordo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48E18BC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A57857D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AA8F828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F44F803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43EB70F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2FF1856E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BC894E4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pacing w:val="-1"/>
                <w:sz w:val="16"/>
              </w:rPr>
              <w:t>tratto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verticale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caldaia: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diametro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904E969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C7B4147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F841C5C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A40A78C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7D68938D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076B7590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B8677B2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0AAEF82" w14:textId="77777777" w:rsidR="008F5BE5" w:rsidRDefault="008F5BE5">
            <w:pPr>
              <w:pStyle w:val="TableParagraph"/>
              <w:spacing w:line="180" w:lineRule="exact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8B33434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DE690F9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1547161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2F8E76AC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1FEE3939" w14:textId="77777777">
        <w:trPr>
          <w:trHeight w:val="47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67FE37F" w14:textId="77777777" w:rsidR="008F5BE5" w:rsidRDefault="008F5BE5">
            <w:pPr>
              <w:pStyle w:val="TableParagraph"/>
              <w:rPr>
                <w:rFonts w:ascii="Arial MT"/>
                <w:sz w:val="25"/>
              </w:rPr>
            </w:pPr>
          </w:p>
          <w:p w14:paraId="2347675D" w14:textId="77777777" w:rsidR="008F5BE5" w:rsidRDefault="008F5BE5">
            <w:pPr>
              <w:pStyle w:val="TableParagraph"/>
              <w:spacing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Impianto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elettrico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corrente,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incassato,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abitativa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pianta,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misurato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55527BE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EE2460B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9A5D94E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A8E5FD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32FFF1DB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0A7ECCC2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6A2AFC3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partire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scatola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derivazione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dorsale,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questa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esclusa;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distribuzione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conduttori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A3D77D2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232AA508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609F38E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6D16BA6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1B1B89B6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0E44F3B4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B72978E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FS17-450/750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sezione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proporzionata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carico,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incluso,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posati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tubazione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flessibile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62CEAE5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43C1187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F796D0B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059025C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61BC4236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7E3808DC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3534CB6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autoestinguente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media: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apparecchio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componibile,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fissato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supporto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plastico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 scatola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DB2B330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B9126CE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A8A9C1C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293879C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70C6304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1CFB22A6" w14:textId="77777777">
        <w:trPr>
          <w:trHeight w:val="18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D69BE26" w14:textId="77777777" w:rsidR="008F5BE5" w:rsidRDefault="008F5BE5">
            <w:pPr>
              <w:pStyle w:val="TableParagraph"/>
              <w:spacing w:line="163" w:lineRule="exact"/>
              <w:ind w:left="34"/>
              <w:rPr>
                <w:sz w:val="16"/>
              </w:rPr>
            </w:pPr>
            <w:r>
              <w:rPr>
                <w:sz w:val="16"/>
              </w:rPr>
              <w:t>incasso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placca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finitura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alluminio: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A+T,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singola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CB08A87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BBF24E6" w14:textId="77777777" w:rsidR="008F5BE5" w:rsidRDefault="008F5BE5">
            <w:pPr>
              <w:pStyle w:val="TableParagraph"/>
              <w:rPr>
                <w:sz w:val="1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EF76CD0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516388F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2084AD5A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33E2B024" w14:textId="77777777">
        <w:trPr>
          <w:trHeight w:val="275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60CDF40" w14:textId="77777777" w:rsidR="008F5BE5" w:rsidRDefault="008F5BE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6DD4E67" w14:textId="77777777" w:rsidR="008F5BE5" w:rsidRDefault="008F5BE5">
            <w:pPr>
              <w:pStyle w:val="TableParagraph"/>
              <w:spacing w:line="180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3158913" w14:textId="77777777" w:rsidR="008F5BE5" w:rsidRDefault="008F5BE5">
            <w:pPr>
              <w:pStyle w:val="TableParagraph"/>
              <w:spacing w:line="180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C389EEE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335E235" w14:textId="77777777" w:rsidR="008F5BE5" w:rsidRDefault="008F5BE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single" w:sz="4" w:space="0" w:color="000000"/>
            </w:tcBorders>
          </w:tcPr>
          <w:p w14:paraId="0533EB9E" w14:textId="77777777" w:rsidR="008F5BE5" w:rsidRDefault="008F5BE5">
            <w:pPr>
              <w:rPr>
                <w:sz w:val="2"/>
                <w:szCs w:val="2"/>
              </w:rPr>
            </w:pPr>
          </w:p>
        </w:tc>
      </w:tr>
      <w:tr w:rsidR="008F5BE5" w14:paraId="3D823EF5" w14:textId="77777777">
        <w:trPr>
          <w:trHeight w:val="382"/>
        </w:trPr>
        <w:tc>
          <w:tcPr>
            <w:tcW w:w="7494" w:type="dxa"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CE2B6B7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0883064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3B56916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518D351A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13B048E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</w:tcBorders>
          </w:tcPr>
          <w:p w14:paraId="402A9AD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  <w:tr w:rsidR="008F5BE5" w14:paraId="23E28521" w14:textId="77777777">
        <w:trPr>
          <w:trHeight w:val="343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0E0CDD55" w14:textId="77777777" w:rsidR="008F5BE5" w:rsidRDefault="008F5BE5">
            <w:pPr>
              <w:pStyle w:val="TableParagraph"/>
              <w:spacing w:before="68"/>
              <w:ind w:right="49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3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2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T</w:t>
            </w:r>
            <w:r>
              <w:rPr>
                <w:color w:val="008000"/>
                <w:spacing w:val="-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E</w:t>
            </w: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1E93BA42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45D282E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4DB3B03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0973B4D0" w14:textId="77777777" w:rsidR="008F5BE5" w:rsidRDefault="008F5BE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double" w:sz="1" w:space="0" w:color="008000"/>
              <w:left w:val="single" w:sz="4" w:space="0" w:color="008000"/>
            </w:tcBorders>
          </w:tcPr>
          <w:p w14:paraId="36EC576B" w14:textId="77777777" w:rsidR="008F5BE5" w:rsidRDefault="008F5BE5">
            <w:pPr>
              <w:pStyle w:val="TableParagraph"/>
              <w:rPr>
                <w:sz w:val="14"/>
              </w:rPr>
            </w:pPr>
          </w:p>
        </w:tc>
      </w:tr>
    </w:tbl>
    <w:p w14:paraId="441A13FC" w14:textId="77777777" w:rsidR="00CC0773" w:rsidRDefault="00CC0773">
      <w:pPr>
        <w:rPr>
          <w:sz w:val="14"/>
        </w:rPr>
        <w:sectPr w:rsidR="00CC0773">
          <w:pgSz w:w="16840" w:h="11910" w:orient="landscape"/>
          <w:pgMar w:top="780" w:right="220" w:bottom="1120" w:left="220" w:header="544" w:footer="759" w:gutter="0"/>
          <w:cols w:space="720"/>
        </w:sectPr>
      </w:pPr>
    </w:p>
    <w:p w14:paraId="377D91F3" w14:textId="77777777" w:rsidR="00CC0773" w:rsidRDefault="00CC0773">
      <w:pPr>
        <w:pStyle w:val="Corpotesto"/>
        <w:rPr>
          <w:rFonts w:ascii="Arial MT"/>
          <w:sz w:val="3"/>
        </w:rPr>
      </w:pPr>
    </w:p>
    <w:tbl>
      <w:tblPr>
        <w:tblStyle w:val="TableNormal"/>
        <w:tblW w:w="0" w:type="auto"/>
        <w:tblInd w:w="144" w:type="dxa"/>
        <w:tblBorders>
          <w:top w:val="thinThickMediumGap" w:sz="6" w:space="0" w:color="008000"/>
          <w:left w:val="thinThickMediumGap" w:sz="6" w:space="0" w:color="008000"/>
          <w:bottom w:val="thinThickMediumGap" w:sz="6" w:space="0" w:color="008000"/>
          <w:right w:val="thinThickMediumGap" w:sz="6" w:space="0" w:color="008000"/>
          <w:insideH w:val="thinThickMediumGap" w:sz="6" w:space="0" w:color="008000"/>
          <w:insideV w:val="thinThickMediumGap" w:sz="6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7494"/>
        <w:gridCol w:w="612"/>
        <w:gridCol w:w="844"/>
        <w:gridCol w:w="844"/>
        <w:gridCol w:w="4245"/>
        <w:gridCol w:w="1174"/>
      </w:tblGrid>
      <w:tr w:rsidR="007511C5" w14:paraId="24ACBCF5" w14:textId="77777777">
        <w:trPr>
          <w:trHeight w:val="343"/>
        </w:trPr>
        <w:tc>
          <w:tcPr>
            <w:tcW w:w="749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19BDE3D" w14:textId="77777777" w:rsidR="007511C5" w:rsidRDefault="007511C5">
            <w:pPr>
              <w:pStyle w:val="TableParagraph"/>
              <w:spacing w:before="90" w:line="252" w:lineRule="auto"/>
              <w:ind w:left="2926" w:right="2901"/>
              <w:jc w:val="center"/>
              <w:rPr>
                <w:sz w:val="16"/>
              </w:rPr>
            </w:pPr>
            <w:r>
              <w:rPr>
                <w:color w:val="008000"/>
                <w:w w:val="95"/>
                <w:sz w:val="16"/>
              </w:rPr>
              <w:t>LAVORI E</w:t>
            </w:r>
            <w:r>
              <w:rPr>
                <w:color w:val="008000"/>
                <w:spacing w:val="1"/>
                <w:w w:val="95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FORNITURE</w:t>
            </w:r>
            <w:r>
              <w:rPr>
                <w:color w:val="008000"/>
                <w:spacing w:val="-35"/>
                <w:w w:val="9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PER</w:t>
            </w:r>
          </w:p>
          <w:p w14:paraId="23A97E50" w14:textId="77777777" w:rsidR="007511C5" w:rsidRDefault="007511C5">
            <w:pPr>
              <w:pStyle w:val="TableParagraph"/>
              <w:spacing w:line="183" w:lineRule="exact"/>
              <w:ind w:left="2605" w:right="2582"/>
              <w:jc w:val="center"/>
              <w:rPr>
                <w:sz w:val="16"/>
              </w:rPr>
            </w:pPr>
            <w:r>
              <w:rPr>
                <w:color w:val="008000"/>
                <w:spacing w:val="-3"/>
                <w:sz w:val="16"/>
              </w:rPr>
              <w:t>L'ESECUZIONE DELL'APPALTO</w:t>
            </w:r>
          </w:p>
        </w:tc>
        <w:tc>
          <w:tcPr>
            <w:tcW w:w="612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85F86B9" w14:textId="77777777" w:rsidR="007511C5" w:rsidRDefault="007511C5">
            <w:pPr>
              <w:pStyle w:val="TableParagraph"/>
              <w:spacing w:before="90" w:line="252" w:lineRule="auto"/>
              <w:ind w:left="86" w:right="59" w:firstLine="5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unità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di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misura</w:t>
            </w:r>
          </w:p>
        </w:tc>
        <w:tc>
          <w:tcPr>
            <w:tcW w:w="84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43C041DF" w14:textId="77777777" w:rsidR="007511C5" w:rsidRDefault="007511C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41ABD99C" w14:textId="77777777" w:rsidR="007511C5" w:rsidRDefault="007511C5">
            <w:pPr>
              <w:pStyle w:val="TableParagraph"/>
              <w:ind w:left="143"/>
              <w:rPr>
                <w:sz w:val="16"/>
              </w:rPr>
            </w:pPr>
            <w:r>
              <w:rPr>
                <w:color w:val="008000"/>
                <w:sz w:val="16"/>
              </w:rPr>
              <w:t>Quantità</w:t>
            </w:r>
          </w:p>
        </w:tc>
        <w:tc>
          <w:tcPr>
            <w:tcW w:w="5089" w:type="dxa"/>
            <w:gridSpan w:val="2"/>
            <w:tcBorders>
              <w:left w:val="single" w:sz="12" w:space="0" w:color="008000"/>
              <w:bottom w:val="double" w:sz="1" w:space="0" w:color="008000"/>
              <w:right w:val="single" w:sz="12" w:space="0" w:color="008000"/>
            </w:tcBorders>
          </w:tcPr>
          <w:p w14:paraId="78C80817" w14:textId="77777777" w:rsidR="007511C5" w:rsidRDefault="007511C5">
            <w:pPr>
              <w:pStyle w:val="TableParagraph"/>
              <w:spacing w:before="90"/>
              <w:ind w:left="1635"/>
              <w:rPr>
                <w:sz w:val="16"/>
              </w:rPr>
            </w:pPr>
            <w:r>
              <w:rPr>
                <w:color w:val="008000"/>
                <w:spacing w:val="-1"/>
                <w:sz w:val="16"/>
              </w:rPr>
              <w:t>PREZZO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pacing w:val="-1"/>
                <w:sz w:val="16"/>
              </w:rPr>
              <w:t>UNITARIO</w:t>
            </w:r>
            <w:r>
              <w:rPr>
                <w:color w:val="008000"/>
                <w:spacing w:val="-8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(euro)</w:t>
            </w:r>
          </w:p>
        </w:tc>
        <w:tc>
          <w:tcPr>
            <w:tcW w:w="1174" w:type="dxa"/>
            <w:vMerge w:val="restart"/>
            <w:tcBorders>
              <w:left w:val="single" w:sz="12" w:space="0" w:color="008000"/>
              <w:bottom w:val="single" w:sz="12" w:space="0" w:color="008000"/>
            </w:tcBorders>
          </w:tcPr>
          <w:p w14:paraId="2CEB5311" w14:textId="77777777" w:rsidR="007511C5" w:rsidRDefault="007511C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5ADE7EA1" w14:textId="77777777" w:rsidR="007511C5" w:rsidRDefault="007511C5">
            <w:pPr>
              <w:pStyle w:val="TableParagraph"/>
              <w:ind w:left="276"/>
              <w:rPr>
                <w:sz w:val="16"/>
              </w:rPr>
            </w:pPr>
            <w:r>
              <w:rPr>
                <w:color w:val="008000"/>
                <w:sz w:val="16"/>
              </w:rPr>
              <w:t>TOTALE</w:t>
            </w:r>
          </w:p>
        </w:tc>
      </w:tr>
      <w:tr w:rsidR="007511C5" w14:paraId="6503EAF6" w14:textId="77777777">
        <w:trPr>
          <w:trHeight w:val="372"/>
        </w:trPr>
        <w:tc>
          <w:tcPr>
            <w:tcW w:w="749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BC0F5BF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4A0841D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CF943BE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</w:tcPr>
          <w:p w14:paraId="01A8CFDB" w14:textId="77777777" w:rsidR="007511C5" w:rsidRDefault="007511C5">
            <w:pPr>
              <w:pStyle w:val="TableParagraph"/>
              <w:spacing w:before="102"/>
              <w:ind w:left="195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cifre</w:t>
            </w: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</w:tcPr>
          <w:p w14:paraId="443AB38A" w14:textId="77777777" w:rsidR="007511C5" w:rsidRDefault="007511C5">
            <w:pPr>
              <w:pStyle w:val="TableParagraph"/>
              <w:spacing w:before="102"/>
              <w:ind w:left="1832" w:right="1794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7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lettere</w:t>
            </w:r>
          </w:p>
        </w:tc>
        <w:tc>
          <w:tcPr>
            <w:tcW w:w="1174" w:type="dxa"/>
            <w:vMerge/>
            <w:tcBorders>
              <w:top w:val="nil"/>
              <w:left w:val="single" w:sz="12" w:space="0" w:color="008000"/>
              <w:bottom w:val="single" w:sz="12" w:space="0" w:color="008000"/>
            </w:tcBorders>
          </w:tcPr>
          <w:p w14:paraId="1B068AB4" w14:textId="77777777" w:rsidR="007511C5" w:rsidRDefault="007511C5">
            <w:pPr>
              <w:rPr>
                <w:sz w:val="2"/>
                <w:szCs w:val="2"/>
              </w:rPr>
            </w:pPr>
          </w:p>
        </w:tc>
      </w:tr>
      <w:tr w:rsidR="007511C5" w14:paraId="1784361F" w14:textId="77777777">
        <w:trPr>
          <w:trHeight w:val="338"/>
        </w:trPr>
        <w:tc>
          <w:tcPr>
            <w:tcW w:w="749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2C52FC2E" w14:textId="77777777" w:rsidR="007511C5" w:rsidRDefault="007511C5">
            <w:pPr>
              <w:pStyle w:val="TableParagraph"/>
              <w:spacing w:before="85"/>
              <w:ind w:right="48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</w:t>
            </w:r>
            <w:r>
              <w:rPr>
                <w:color w:val="008000"/>
                <w:spacing w:val="-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T</w:t>
            </w:r>
            <w:r>
              <w:rPr>
                <w:color w:val="008000"/>
                <w:spacing w:val="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</w:p>
        </w:tc>
        <w:tc>
          <w:tcPr>
            <w:tcW w:w="612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6A131FA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106FF50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47D8272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4E0215E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</w:tcBorders>
          </w:tcPr>
          <w:p w14:paraId="410FD5A7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  <w:tr w:rsidR="007511C5" w14:paraId="684A1771" w14:textId="77777777">
        <w:trPr>
          <w:trHeight w:val="1346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3FC67452" w14:textId="77777777" w:rsidR="007511C5" w:rsidRDefault="007511C5">
            <w:pPr>
              <w:pStyle w:val="TableParagraph"/>
              <w:spacing w:before="102" w:line="252" w:lineRule="auto"/>
              <w:ind w:left="34" w:right="5"/>
              <w:jc w:val="both"/>
              <w:rPr>
                <w:sz w:val="16"/>
              </w:rPr>
            </w:pPr>
            <w:r>
              <w:rPr>
                <w:sz w:val="16"/>
              </w:rPr>
              <w:t>Impianto elettrico per alimentazioni particolari, del tipo ad incasso, in unità abitativa tipo di 100 mq in pianta,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misurato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partire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scatola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derivazione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dorsale,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esclusa;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distribuzione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conduttori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tipo FS17-450/750 V di sezione proporzionata al carico, cavo di protezione incluso, posati in tubazione flessibile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pvc autoestinguente serie media; apparecchio, ove necessario, del tipo componibile, serie media, fissato su supporto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plastico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scatola 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incasso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placca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finitura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resina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lega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alluminio: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interruttore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magnetotermico</w:t>
            </w:r>
          </w:p>
          <w:p w14:paraId="3B6937BE" w14:textId="77777777" w:rsidR="007511C5" w:rsidRDefault="007511C5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4E8C5894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792EF676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19B1FEC3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5C8735E9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A2C18E4" w14:textId="77777777" w:rsidR="007511C5" w:rsidRDefault="007511C5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18C3B63A" w14:textId="77777777" w:rsidR="007511C5" w:rsidRDefault="007511C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</w:t>
            </w: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14:paraId="273288EB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58BB5B8A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26B39181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51E1C992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5DFEB95C" w14:textId="77777777" w:rsidR="007511C5" w:rsidRDefault="007511C5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1019D7AA" w14:textId="77777777" w:rsidR="007511C5" w:rsidRDefault="007511C5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A73550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4592815B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</w:tcBorders>
          </w:tcPr>
          <w:p w14:paraId="20794B4A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  <w:tr w:rsidR="007511C5" w14:paraId="16B5FAF3" w14:textId="77777777">
        <w:trPr>
          <w:trHeight w:val="1339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62B000C" w14:textId="77777777" w:rsidR="007511C5" w:rsidRDefault="007511C5">
            <w:pPr>
              <w:pStyle w:val="TableParagraph"/>
              <w:rPr>
                <w:rFonts w:ascii="Arial MT"/>
                <w:sz w:val="25"/>
              </w:rPr>
            </w:pPr>
          </w:p>
          <w:p w14:paraId="1AADBB7B" w14:textId="77777777" w:rsidR="007511C5" w:rsidRDefault="007511C5">
            <w:pPr>
              <w:pStyle w:val="TableParagraph"/>
              <w:spacing w:line="252" w:lineRule="auto"/>
              <w:ind w:left="34" w:right="7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Cronotermostato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elettronico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controllo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temperatura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ambiente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impianti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riscaldamento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condizionamento,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programmazione </w:t>
            </w:r>
            <w:r>
              <w:rPr>
                <w:sz w:val="16"/>
              </w:rPr>
              <w:t>giornaliera/settimanale, ingresso per l'attivazione/disattivazione remota da combinatore telefonico,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uscita a relè in scambio 5(2) A 250 V, alimentazione a batteria stilo AA LR6 1,5 V, in contenitore isolante serie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modulare</w:t>
            </w:r>
          </w:p>
          <w:p w14:paraId="15FE1F79" w14:textId="77777777" w:rsidR="007511C5" w:rsidRDefault="007511C5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510A2ADD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0E1B4C2F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8467021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51487FA6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6555DF17" w14:textId="77777777" w:rsidR="007511C5" w:rsidRDefault="007511C5">
            <w:pPr>
              <w:pStyle w:val="TableParagraph"/>
              <w:rPr>
                <w:rFonts w:ascii="Arial MT"/>
                <w:sz w:val="20"/>
              </w:rPr>
            </w:pPr>
          </w:p>
          <w:p w14:paraId="2A5C62C1" w14:textId="77777777" w:rsidR="007511C5" w:rsidRDefault="007511C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5454115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3CDE9A98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2DD9C80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AC9A7D3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353834E0" w14:textId="77777777" w:rsidR="007511C5" w:rsidRDefault="007511C5">
            <w:pPr>
              <w:pStyle w:val="TableParagraph"/>
              <w:rPr>
                <w:rFonts w:ascii="Arial MT"/>
                <w:sz w:val="20"/>
              </w:rPr>
            </w:pPr>
          </w:p>
          <w:p w14:paraId="48514C71" w14:textId="77777777" w:rsidR="007511C5" w:rsidRDefault="007511C5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1EE676F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2030C1A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29F4282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  <w:tr w:rsidR="007511C5" w14:paraId="7F6E24D1" w14:textId="77777777">
        <w:trPr>
          <w:trHeight w:val="2302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31B5C792" w14:textId="77777777" w:rsidR="007511C5" w:rsidRDefault="007511C5">
            <w:pPr>
              <w:pStyle w:val="TableParagraph"/>
              <w:rPr>
                <w:rFonts w:ascii="Arial MT"/>
                <w:sz w:val="25"/>
              </w:rPr>
            </w:pPr>
          </w:p>
          <w:p w14:paraId="25B5FCE3" w14:textId="77777777" w:rsidR="007511C5" w:rsidRDefault="007511C5">
            <w:pPr>
              <w:pStyle w:val="TableParagraph"/>
              <w:spacing w:line="252" w:lineRule="auto"/>
              <w:ind w:left="34" w:right="7"/>
              <w:jc w:val="both"/>
              <w:rPr>
                <w:sz w:val="16"/>
              </w:rPr>
            </w:pPr>
            <w:r>
              <w:rPr>
                <w:sz w:val="16"/>
              </w:rPr>
              <w:t>Generatore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condensazione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riscaldamento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preparazione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acqua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calda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istantanea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modulante,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funzionate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 metano (possibilità di funzionamento anche a gpl), per installazione murale, marcato CE, costituito da: camera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combustione stagna e scambiatore di calore multiranghi in tubi lisci inclinati d'acciaio inossidabile brevettato,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superficie di scambio 0,55 mq, bruciatore ceramico modulante a fiamma rovescia a bassissime emissioni, ad elevata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modulazione di potenza, circolatore modulante, produzione sanitaria a temperatura costante, misuratore di portata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sanitario,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valvola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ritorno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fumi,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valvola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differenziale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by-pass,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rubinetti di intercettazione, termoregolatore, in opera esclusi i collegamenti elettrici, il collegamento alla canna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fumaria,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accessori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comandi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remoti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evoluti,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seguenti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potenzialità: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kW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(riscaldamento)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(sanitario)</w:t>
            </w:r>
          </w:p>
          <w:p w14:paraId="51B369EE" w14:textId="77777777" w:rsidR="007511C5" w:rsidRDefault="007511C5">
            <w:pPr>
              <w:pStyle w:val="TableParagraph"/>
              <w:spacing w:line="18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AF3A4A7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200088AA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F87AE1C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232F4589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678B58AE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67D60917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19279731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1EDFF27E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10668E63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97131CC" w14:textId="77777777" w:rsidR="007511C5" w:rsidRDefault="007511C5">
            <w:pPr>
              <w:pStyle w:val="TableParagraph"/>
              <w:spacing w:before="15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690440A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378F00CF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041EE27D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2FE38E5B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7D914B2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6DFBD01F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706C1ED5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7EE7CF08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1DFE5746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4166EB87" w14:textId="77777777" w:rsidR="007511C5" w:rsidRDefault="007511C5">
            <w:pPr>
              <w:pStyle w:val="TableParagraph"/>
              <w:spacing w:before="15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4665E61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63F7BE5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4C80ACB3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  <w:tr w:rsidR="007511C5" w14:paraId="47331E8F" w14:textId="77777777">
        <w:trPr>
          <w:trHeight w:val="953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0879003" w14:textId="77777777" w:rsidR="007511C5" w:rsidRDefault="007511C5">
            <w:pPr>
              <w:pStyle w:val="TableParagraph"/>
              <w:rPr>
                <w:rFonts w:ascii="Arial MT"/>
                <w:sz w:val="25"/>
              </w:rPr>
            </w:pPr>
          </w:p>
          <w:p w14:paraId="1BACB595" w14:textId="77777777" w:rsidR="007511C5" w:rsidRDefault="007511C5">
            <w:pPr>
              <w:pStyle w:val="TableParagraph"/>
              <w:spacing w:line="252" w:lineRule="auto"/>
              <w:ind w:left="34"/>
              <w:rPr>
                <w:sz w:val="16"/>
              </w:rPr>
            </w:pPr>
            <w:r>
              <w:rPr>
                <w:sz w:val="16"/>
              </w:rPr>
              <w:t>Sostituzione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valvola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detentore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radiatore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attacco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impianto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riscaldamento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centralizzato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condominiale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funzionante: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valvola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squadra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termostatica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termostatica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diametro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3/8"</w:t>
            </w:r>
          </w:p>
          <w:p w14:paraId="4BBEDD96" w14:textId="77777777" w:rsidR="007511C5" w:rsidRDefault="007511C5">
            <w:pPr>
              <w:pStyle w:val="TableParagraph"/>
              <w:spacing w:line="183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SOMMANO...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74478FC4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78634EF5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14D8F77B" w14:textId="77777777" w:rsidR="007511C5" w:rsidRDefault="007511C5">
            <w:pPr>
              <w:pStyle w:val="TableParagraph"/>
              <w:spacing w:before="6"/>
              <w:rPr>
                <w:rFonts w:ascii="Arial MT"/>
              </w:rPr>
            </w:pPr>
          </w:p>
          <w:p w14:paraId="629AE181" w14:textId="77777777" w:rsidR="007511C5" w:rsidRDefault="007511C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cad</w:t>
            </w: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6AC9F810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613E74B9" w14:textId="77777777" w:rsidR="007511C5" w:rsidRDefault="007511C5">
            <w:pPr>
              <w:pStyle w:val="TableParagraph"/>
              <w:rPr>
                <w:rFonts w:ascii="Arial MT"/>
                <w:sz w:val="18"/>
              </w:rPr>
            </w:pPr>
          </w:p>
          <w:p w14:paraId="3410C13D" w14:textId="77777777" w:rsidR="007511C5" w:rsidRDefault="007511C5">
            <w:pPr>
              <w:pStyle w:val="TableParagraph"/>
              <w:spacing w:before="6"/>
              <w:rPr>
                <w:rFonts w:ascii="Arial MT"/>
              </w:rPr>
            </w:pPr>
          </w:p>
          <w:p w14:paraId="01D20772" w14:textId="77777777" w:rsidR="007511C5" w:rsidRDefault="007511C5"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7174626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8F0CA6A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8000"/>
              <w:bottom w:val="single" w:sz="4" w:space="0" w:color="000000"/>
            </w:tcBorders>
          </w:tcPr>
          <w:p w14:paraId="689214C1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  <w:tr w:rsidR="007511C5" w14:paraId="45383833" w14:textId="77777777">
        <w:trPr>
          <w:trHeight w:val="754"/>
        </w:trPr>
        <w:tc>
          <w:tcPr>
            <w:tcW w:w="749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11F04163" w14:textId="77777777" w:rsidR="007511C5" w:rsidRDefault="007511C5">
            <w:pPr>
              <w:pStyle w:val="TableParagraph"/>
              <w:rPr>
                <w:rFonts w:ascii="Arial MT"/>
                <w:sz w:val="25"/>
              </w:rPr>
            </w:pPr>
          </w:p>
          <w:p w14:paraId="49093520" w14:textId="77777777" w:rsidR="007511C5" w:rsidRDefault="007511C5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Parziale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LAVORI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MISURA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euro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0147F561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14:paraId="409D3B2B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6AF3AB8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210917BE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8000"/>
              <w:bottom w:val="double" w:sz="1" w:space="0" w:color="008000"/>
            </w:tcBorders>
          </w:tcPr>
          <w:p w14:paraId="74E08D7E" w14:textId="77777777" w:rsidR="007511C5" w:rsidRDefault="007511C5">
            <w:pPr>
              <w:pStyle w:val="TableParagraph"/>
              <w:rPr>
                <w:rFonts w:ascii="Arial MT"/>
                <w:sz w:val="16"/>
              </w:rPr>
            </w:pPr>
          </w:p>
          <w:p w14:paraId="65A100D3" w14:textId="77777777" w:rsidR="007511C5" w:rsidRDefault="00844321">
            <w:pPr>
              <w:pStyle w:val="TableParagraph"/>
              <w:spacing w:line="20" w:lineRule="exact"/>
              <w:ind w:left="33" w:right="-72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 w14:anchorId="6B257DE4">
                <v:group id="_x0000_s2102" style="width:55.3pt;height:.3pt;mso-position-horizontal-relative:char;mso-position-vertical-relative:line" coordsize="1106,6">
                  <v:line id="_x0000_s2103" style="position:absolute" from="0,3" to="1105,3" strokeweight=".1mm"/>
                  <w10:anchorlock/>
                </v:group>
              </w:pict>
            </w:r>
          </w:p>
          <w:p w14:paraId="6CA987C6" w14:textId="77777777" w:rsidR="007511C5" w:rsidRDefault="007511C5">
            <w:pPr>
              <w:pStyle w:val="TableParagraph"/>
              <w:rPr>
                <w:rFonts w:ascii="Arial MT"/>
                <w:sz w:val="20"/>
              </w:rPr>
            </w:pPr>
          </w:p>
          <w:p w14:paraId="3ECAB110" w14:textId="77777777" w:rsidR="007511C5" w:rsidRDefault="007511C5">
            <w:pPr>
              <w:pStyle w:val="TableParagraph"/>
              <w:spacing w:before="9"/>
              <w:rPr>
                <w:rFonts w:ascii="Arial MT"/>
                <w:sz w:val="11"/>
              </w:rPr>
            </w:pPr>
          </w:p>
          <w:p w14:paraId="00F78FA7" w14:textId="77777777" w:rsidR="007511C5" w:rsidRDefault="00844321">
            <w:pPr>
              <w:pStyle w:val="TableParagraph"/>
              <w:spacing w:line="20" w:lineRule="exact"/>
              <w:ind w:left="33" w:right="-72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 w14:anchorId="08935363">
                <v:group id="_x0000_s2100" style="width:55.3pt;height:.3pt;mso-position-horizontal-relative:char;mso-position-vertical-relative:line" coordsize="1106,6">
                  <v:line id="_x0000_s2101" style="position:absolute" from="0,3" to="1105,3" strokeweight=".1mm"/>
                  <w10:anchorlock/>
                </v:group>
              </w:pict>
            </w:r>
          </w:p>
          <w:p w14:paraId="344EAF2B" w14:textId="77777777" w:rsidR="007511C5" w:rsidRDefault="007511C5">
            <w:pPr>
              <w:pStyle w:val="TableParagraph"/>
              <w:spacing w:before="2"/>
              <w:rPr>
                <w:rFonts w:ascii="Arial MT"/>
                <w:sz w:val="14"/>
              </w:rPr>
            </w:pPr>
          </w:p>
          <w:p w14:paraId="49A2D29F" w14:textId="77777777" w:rsidR="007511C5" w:rsidRDefault="00844321">
            <w:pPr>
              <w:pStyle w:val="TableParagraph"/>
              <w:spacing w:line="24" w:lineRule="exact"/>
              <w:ind w:left="24" w:right="-58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 w14:anchorId="7A89ACA3">
                <v:group id="_x0000_s2098" style="width:55.3pt;height:1.15pt;mso-position-horizontal-relative:char;mso-position-vertical-relative:line" coordsize="1106,23">
                  <v:line id="_x0000_s2099" style="position:absolute" from="0,11" to="1105,11" strokeweight=".39994mm"/>
                  <w10:anchorlock/>
                </v:group>
              </w:pict>
            </w:r>
          </w:p>
          <w:p w14:paraId="0677067A" w14:textId="77777777" w:rsidR="007511C5" w:rsidRDefault="007511C5">
            <w:pPr>
              <w:pStyle w:val="TableParagraph"/>
              <w:spacing w:before="5"/>
              <w:rPr>
                <w:rFonts w:ascii="Arial MT"/>
                <w:sz w:val="15"/>
              </w:rPr>
            </w:pPr>
          </w:p>
          <w:p w14:paraId="1F4036E9" w14:textId="77777777" w:rsidR="007511C5" w:rsidRDefault="00844321">
            <w:pPr>
              <w:pStyle w:val="TableParagraph"/>
              <w:spacing w:line="20" w:lineRule="exact"/>
              <w:ind w:left="33" w:right="-72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 w14:anchorId="34115E61">
                <v:group id="_x0000_s2096" style="width:55.3pt;height:.3pt;mso-position-horizontal-relative:char;mso-position-vertical-relative:line" coordsize="1106,6">
                  <v:line id="_x0000_s2097" style="position:absolute" from="0,3" to="1105,3" strokeweight=".1mm"/>
                  <w10:anchorlock/>
                </v:group>
              </w:pict>
            </w:r>
          </w:p>
          <w:p w14:paraId="7D875225" w14:textId="77777777" w:rsidR="007511C5" w:rsidRDefault="007511C5">
            <w:pPr>
              <w:pStyle w:val="TableParagraph"/>
              <w:rPr>
                <w:rFonts w:ascii="Arial MT"/>
                <w:sz w:val="20"/>
              </w:rPr>
            </w:pPr>
          </w:p>
          <w:p w14:paraId="4B675CE9" w14:textId="77777777" w:rsidR="007511C5" w:rsidRDefault="007511C5">
            <w:pPr>
              <w:pStyle w:val="TableParagraph"/>
              <w:spacing w:before="9"/>
              <w:rPr>
                <w:rFonts w:ascii="Arial MT"/>
                <w:sz w:val="11"/>
              </w:rPr>
            </w:pPr>
          </w:p>
          <w:p w14:paraId="57644011" w14:textId="77777777" w:rsidR="007511C5" w:rsidRDefault="00844321">
            <w:pPr>
              <w:pStyle w:val="TableParagraph"/>
              <w:spacing w:line="20" w:lineRule="exact"/>
              <w:ind w:left="33" w:right="-72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 w14:anchorId="5ADD3483">
                <v:group id="_x0000_s2094" style="width:55.3pt;height:.3pt;mso-position-horizontal-relative:char;mso-position-vertical-relative:line" coordsize="1106,6">
                  <v:line id="_x0000_s2095" style="position:absolute" from="0,3" to="1105,3" strokeweight=".1mm"/>
                  <w10:anchorlock/>
                </v:group>
              </w:pict>
            </w:r>
          </w:p>
          <w:p w14:paraId="3BFABBD2" w14:textId="77777777" w:rsidR="007511C5" w:rsidRDefault="007511C5">
            <w:pPr>
              <w:pStyle w:val="TableParagraph"/>
              <w:spacing w:before="2"/>
              <w:rPr>
                <w:rFonts w:ascii="Arial MT"/>
                <w:sz w:val="14"/>
              </w:rPr>
            </w:pPr>
          </w:p>
          <w:p w14:paraId="1D04337E" w14:textId="77777777" w:rsidR="007511C5" w:rsidRDefault="00844321">
            <w:pPr>
              <w:pStyle w:val="TableParagraph"/>
              <w:spacing w:line="24" w:lineRule="exact"/>
              <w:ind w:left="24" w:right="-58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 w14:anchorId="3FE0FB39">
                <v:group id="_x0000_s2092" style="width:55.3pt;height:1.15pt;mso-position-horizontal-relative:char;mso-position-vertical-relative:line" coordsize="1106,23">
                  <v:line id="_x0000_s2093" style="position:absolute" from="0,11" to="1105,11" strokeweight=".39994mm"/>
                  <w10:anchorlock/>
                </v:group>
              </w:pict>
            </w:r>
          </w:p>
        </w:tc>
      </w:tr>
      <w:tr w:rsidR="007511C5" w14:paraId="314B0D41" w14:textId="77777777">
        <w:trPr>
          <w:trHeight w:val="1123"/>
        </w:trPr>
        <w:tc>
          <w:tcPr>
            <w:tcW w:w="7494" w:type="dxa"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C164458" w14:textId="77777777" w:rsidR="007511C5" w:rsidRDefault="007511C5"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 w14:paraId="1D48A47C" w14:textId="77777777" w:rsidR="007511C5" w:rsidRDefault="007511C5">
            <w:pPr>
              <w:pStyle w:val="TableParagraph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L E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euro</w:t>
            </w:r>
          </w:p>
        </w:tc>
        <w:tc>
          <w:tcPr>
            <w:tcW w:w="612" w:type="dxa"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6DAEB96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78C985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7BDC41D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4245" w:type="dxa"/>
            <w:vMerge/>
            <w:tcBorders>
              <w:top w:val="nil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61932FA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5FC55B43" w14:textId="77777777" w:rsidR="007511C5" w:rsidRDefault="007511C5">
            <w:pPr>
              <w:rPr>
                <w:sz w:val="2"/>
                <w:szCs w:val="2"/>
              </w:rPr>
            </w:pPr>
          </w:p>
        </w:tc>
      </w:tr>
      <w:tr w:rsidR="007511C5" w14:paraId="69F4F5F1" w14:textId="77777777">
        <w:trPr>
          <w:trHeight w:val="372"/>
        </w:trPr>
        <w:tc>
          <w:tcPr>
            <w:tcW w:w="749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1C4063F2" w14:textId="77777777" w:rsidR="007511C5" w:rsidRDefault="007511C5">
            <w:pPr>
              <w:pStyle w:val="TableParagraph"/>
              <w:spacing w:before="85"/>
              <w:ind w:left="2940" w:right="29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(diconsi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euro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lettere)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D46F20F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55C11DA9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C9BD21B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0D83D5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72B6CD75" w14:textId="77777777" w:rsidR="007511C5" w:rsidRDefault="007511C5">
            <w:pPr>
              <w:rPr>
                <w:sz w:val="2"/>
                <w:szCs w:val="2"/>
              </w:rPr>
            </w:pPr>
          </w:p>
        </w:tc>
      </w:tr>
      <w:tr w:rsidR="007511C5" w14:paraId="037180A9" w14:textId="77777777">
        <w:trPr>
          <w:trHeight w:val="343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175753E6" w14:textId="77777777" w:rsidR="007511C5" w:rsidRDefault="007511C5">
            <w:pPr>
              <w:pStyle w:val="TableParagraph"/>
              <w:spacing w:before="68"/>
              <w:ind w:right="49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3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2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T</w:t>
            </w:r>
            <w:r>
              <w:rPr>
                <w:color w:val="008000"/>
                <w:spacing w:val="-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E</w:t>
            </w: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0C3A503C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3424D1AF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038CEFC8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50D790E4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double" w:sz="1" w:space="0" w:color="008000"/>
              <w:left w:val="single" w:sz="4" w:space="0" w:color="008000"/>
            </w:tcBorders>
          </w:tcPr>
          <w:p w14:paraId="78DE4E5F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</w:tbl>
    <w:p w14:paraId="34618779" w14:textId="77777777" w:rsidR="00CC0773" w:rsidRDefault="00CC0773">
      <w:pPr>
        <w:rPr>
          <w:sz w:val="14"/>
        </w:rPr>
        <w:sectPr w:rsidR="00CC0773">
          <w:pgSz w:w="16840" w:h="11910" w:orient="landscape"/>
          <w:pgMar w:top="780" w:right="220" w:bottom="1120" w:left="220" w:header="544" w:footer="759" w:gutter="0"/>
          <w:cols w:space="720"/>
        </w:sectPr>
      </w:pPr>
    </w:p>
    <w:p w14:paraId="1C96E9A7" w14:textId="77777777" w:rsidR="00CC0773" w:rsidRDefault="00844321">
      <w:pPr>
        <w:pStyle w:val="Corpotesto"/>
        <w:rPr>
          <w:rFonts w:ascii="Arial MT"/>
          <w:sz w:val="3"/>
        </w:rPr>
      </w:pPr>
      <w:r>
        <w:lastRenderedPageBreak/>
        <w:pict w14:anchorId="35128529">
          <v:line id="_x0000_s2079" style="position:absolute;z-index:-16722944;mso-position-horizontal-relative:page;mso-position-vertical-relative:page" from="160.7pt,226.4pt" to="341.9pt,226.4pt" strokeweight=".20717mm">
            <v:stroke dashstyle="3 1"/>
            <w10:wrap anchorx="page" anchory="page"/>
          </v:line>
        </w:pict>
      </w:r>
      <w:r>
        <w:pict w14:anchorId="228B4C5D">
          <v:line id="_x0000_s2078" style="position:absolute;z-index:-16722432;mso-position-horizontal-relative:page;mso-position-vertical-relative:page" from="160.7pt,236.05pt" to="341.9pt,236.05pt" strokeweight=".20717mm">
            <v:stroke dashstyle="3 1"/>
            <w10:wrap anchorx="page" anchory="page"/>
          </v:line>
        </w:pict>
      </w:r>
      <w:r>
        <w:pict w14:anchorId="54FD56CA">
          <v:line id="_x0000_s2077" style="position:absolute;z-index:-16721920;mso-position-horizontal-relative:page;mso-position-vertical-relative:page" from="160.7pt,245.7pt" to="341.9pt,245.7pt" strokeweight=".20717mm">
            <v:stroke dashstyle="3 1"/>
            <w10:wrap anchorx="page" anchory="page"/>
          </v:line>
        </w:pict>
      </w:r>
      <w:r>
        <w:pict w14:anchorId="15F75668">
          <v:line id="_x0000_s2076" style="position:absolute;z-index:-16721408;mso-position-horizontal-relative:page;mso-position-vertical-relative:page" from="160.7pt,255.3pt" to="341.9pt,255.3pt" strokeweight=".20717mm">
            <v:stroke dashstyle="3 1"/>
            <w10:wrap anchorx="page" anchory="page"/>
          </v:line>
        </w:pict>
      </w:r>
      <w:r>
        <w:pict w14:anchorId="4CBA9126">
          <v:line id="_x0000_s2075" style="position:absolute;z-index:-16720896;mso-position-horizontal-relative:page;mso-position-vertical-relative:page" from="160.7pt,264.95pt" to="341.9pt,264.95pt" strokeweight=".20717mm">
            <v:stroke dashstyle="3 1"/>
            <w10:wrap anchorx="page" anchory="page"/>
          </v:line>
        </w:pict>
      </w:r>
      <w:r>
        <w:pict w14:anchorId="2C5F2F94">
          <v:line id="_x0000_s2074" style="position:absolute;z-index:-16720384;mso-position-horizontal-relative:page;mso-position-vertical-relative:page" from="160.7pt,274.6pt" to="341.9pt,274.6pt" strokeweight=".20717mm">
            <v:stroke dashstyle="3 1"/>
            <w10:wrap anchorx="page" anchory="page"/>
          </v:line>
        </w:pict>
      </w:r>
      <w:r>
        <w:pict w14:anchorId="5AB11343">
          <v:line id="_x0000_s2073" style="position:absolute;z-index:-16719872;mso-position-horizontal-relative:page;mso-position-vertical-relative:page" from="160.7pt,284.25pt" to="341.9pt,284.25pt" strokeweight=".20717mm">
            <v:stroke dashstyle="3 1"/>
            <w10:wrap anchorx="page" anchory="page"/>
          </v:line>
        </w:pict>
      </w:r>
      <w:r>
        <w:pict w14:anchorId="563CCAA7">
          <v:line id="_x0000_s2072" style="position:absolute;z-index:-16719360;mso-position-horizontal-relative:page;mso-position-vertical-relative:page" from="160.7pt,293.85pt" to="341.9pt,293.85pt" strokeweight=".20717mm">
            <v:stroke dashstyle="3 1"/>
            <w10:wrap anchorx="page" anchory="page"/>
          </v:line>
        </w:pict>
      </w:r>
      <w:r>
        <w:pict w14:anchorId="75375649">
          <v:line id="_x0000_s2071" style="position:absolute;z-index:-16718848;mso-position-horizontal-relative:page;mso-position-vertical-relative:page" from="160.7pt,303.5pt" to="341.9pt,303.5pt" strokeweight=".20717mm">
            <v:stroke dashstyle="3 1"/>
            <w10:wrap anchorx="page" anchory="page"/>
          </v:line>
        </w:pict>
      </w:r>
      <w:r>
        <w:pict w14:anchorId="66F624C1">
          <v:line id="_x0000_s2070" style="position:absolute;z-index:-16718336;mso-position-horizontal-relative:page;mso-position-vertical-relative:page" from="160.7pt,313.15pt" to="341.9pt,313.15pt" strokeweight=".20717mm">
            <v:stroke dashstyle="3 1"/>
            <w10:wrap anchorx="page" anchory="page"/>
          </v:line>
        </w:pict>
      </w:r>
      <w:r>
        <w:pict w14:anchorId="0BECF23C">
          <v:line id="_x0000_s2069" style="position:absolute;z-index:-16717824;mso-position-horizontal-relative:page;mso-position-vertical-relative:page" from="160.7pt,322.8pt" to="341.9pt,322.8pt" strokeweight=".20717mm">
            <v:stroke dashstyle="3 1"/>
            <w10:wrap anchorx="page" anchory="page"/>
          </v:line>
        </w:pict>
      </w:r>
      <w:r>
        <w:pict w14:anchorId="1C158D6A">
          <v:line id="_x0000_s2068" style="position:absolute;z-index:-16717312;mso-position-horizontal-relative:page;mso-position-vertical-relative:page" from="160.7pt,332.4pt" to="341.9pt,332.4pt" strokeweight=".20717mm">
            <v:stroke dashstyle="3 1"/>
            <w10:wrap anchorx="page" anchory="page"/>
          </v:line>
        </w:pict>
      </w:r>
      <w:r>
        <w:pict w14:anchorId="01DED608">
          <v:line id="_x0000_s2067" style="position:absolute;z-index:-16716800;mso-position-horizontal-relative:page;mso-position-vertical-relative:page" from="160.7pt,342.05pt" to="341.9pt,342.05pt" strokeweight=".20717mm">
            <v:stroke dashstyle="3 1"/>
            <w10:wrap anchorx="page" anchory="page"/>
          </v:line>
        </w:pict>
      </w:r>
      <w:r>
        <w:pict w14:anchorId="5CC59F10">
          <v:line id="_x0000_s2066" style="position:absolute;z-index:-16716288;mso-position-horizontal-relative:page;mso-position-vertical-relative:page" from="160.7pt,351.7pt" to="341.9pt,351.7pt" strokeweight=".20717mm">
            <v:stroke dashstyle="3 1"/>
            <w10:wrap anchorx="page" anchory="page"/>
          </v:line>
        </w:pict>
      </w:r>
      <w:r>
        <w:pict w14:anchorId="2473FE76">
          <v:line id="_x0000_s2065" style="position:absolute;z-index:-16715776;mso-position-horizontal-relative:page;mso-position-vertical-relative:page" from="160.7pt,361.3pt" to="341.9pt,361.3pt" strokeweight=".20717mm">
            <v:stroke dashstyle="3 1"/>
            <w10:wrap anchorx="page" anchory="page"/>
          </v:line>
        </w:pict>
      </w:r>
      <w:r>
        <w:pict w14:anchorId="10F5B097">
          <v:line id="_x0000_s2064" style="position:absolute;z-index:-16715264;mso-position-horizontal-relative:page;mso-position-vertical-relative:page" from="160.7pt,370.95pt" to="341.9pt,370.95pt" strokeweight=".20717mm">
            <v:stroke dashstyle="3 1"/>
            <w10:wrap anchorx="page" anchory="page"/>
          </v:line>
        </w:pict>
      </w:r>
      <w:r>
        <w:pict w14:anchorId="3C843B6A">
          <v:line id="_x0000_s2063" style="position:absolute;z-index:-16714752;mso-position-horizontal-relative:page;mso-position-vertical-relative:page" from="160.7pt,380.6pt" to="341.9pt,380.6pt" strokeweight=".20717mm">
            <v:stroke dashstyle="3 1"/>
            <w10:wrap anchorx="page" anchory="page"/>
          </v:line>
        </w:pict>
      </w:r>
      <w:r>
        <w:pict w14:anchorId="37E831F1">
          <v:line id="_x0000_s2062" style="position:absolute;z-index:-16714240;mso-position-horizontal-relative:page;mso-position-vertical-relative:page" from="160.7pt,390.25pt" to="341.9pt,390.25pt" strokeweight=".20717mm">
            <v:stroke dashstyle="3 1"/>
            <w10:wrap anchorx="page" anchory="page"/>
          </v:line>
        </w:pict>
      </w:r>
      <w:r>
        <w:pict w14:anchorId="61D0BB9F">
          <v:line id="_x0000_s2061" style="position:absolute;z-index:-16713728;mso-position-horizontal-relative:page;mso-position-vertical-relative:page" from="160.7pt,399.85pt" to="341.9pt,399.85pt" strokeweight=".20717mm">
            <v:stroke dashstyle="3 1"/>
            <w10:wrap anchorx="page" anchory="page"/>
          </v:line>
        </w:pict>
      </w:r>
      <w:r>
        <w:pict w14:anchorId="1FBAB122">
          <v:line id="_x0000_s2060" style="position:absolute;z-index:-16713216;mso-position-horizontal-relative:page;mso-position-vertical-relative:page" from="160.7pt,409.5pt" to="341.9pt,409.5pt" strokeweight=".20717mm">
            <v:stroke dashstyle="3 1"/>
            <w10:wrap anchorx="page" anchory="page"/>
          </v:line>
        </w:pict>
      </w:r>
      <w:r>
        <w:pict w14:anchorId="582A2E2E">
          <v:line id="_x0000_s2059" style="position:absolute;z-index:-16712704;mso-position-horizontal-relative:page;mso-position-vertical-relative:page" from="160.7pt,419.15pt" to="341.9pt,419.15pt" strokeweight=".20717mm">
            <v:stroke dashstyle="3 1"/>
            <w10:wrap anchorx="page" anchory="page"/>
          </v:line>
        </w:pict>
      </w:r>
      <w:r>
        <w:pict w14:anchorId="653A89D4">
          <v:line id="_x0000_s2058" style="position:absolute;z-index:-16712192;mso-position-horizontal-relative:page;mso-position-vertical-relative:page" from="160.7pt,428.8pt" to="341.9pt,428.8pt" strokeweight=".20717mm">
            <v:stroke dashstyle="3 1"/>
            <w10:wrap anchorx="page" anchory="page"/>
          </v:line>
        </w:pict>
      </w:r>
      <w:r>
        <w:pict w14:anchorId="11C6722B">
          <v:line id="_x0000_s2057" style="position:absolute;z-index:-16711680;mso-position-horizontal-relative:page;mso-position-vertical-relative:page" from="160.7pt,438.4pt" to="341.9pt,438.4pt" strokeweight=".20717mm">
            <v:stroke dashstyle="3 1"/>
            <w10:wrap anchorx="page" anchory="page"/>
          </v:line>
        </w:pict>
      </w:r>
      <w:r>
        <w:pict w14:anchorId="0516A188">
          <v:line id="_x0000_s2056" style="position:absolute;z-index:-16711168;mso-position-horizontal-relative:page;mso-position-vertical-relative:page" from="160.7pt,448.05pt" to="341.9pt,448.05pt" strokeweight=".20717mm">
            <v:stroke dashstyle="3 1"/>
            <w10:wrap anchorx="page" anchory="page"/>
          </v:line>
        </w:pict>
      </w:r>
      <w:r>
        <w:pict w14:anchorId="503FA3F0">
          <v:line id="_x0000_s2055" style="position:absolute;z-index:-16710656;mso-position-horizontal-relative:page;mso-position-vertical-relative:page" from="160.7pt,457.7pt" to="341.9pt,457.7pt" strokeweight=".20717mm">
            <v:stroke dashstyle="3 1"/>
            <w10:wrap anchorx="page" anchory="page"/>
          </v:line>
        </w:pict>
      </w:r>
      <w:r>
        <w:pict w14:anchorId="34811D9B">
          <v:line id="_x0000_s2054" style="position:absolute;z-index:-16710144;mso-position-horizontal-relative:page;mso-position-vertical-relative:page" from="160.7pt,467.35pt" to="341.9pt,467.35pt" strokeweight=".20717mm">
            <v:stroke dashstyle="3 1"/>
            <w10:wrap anchorx="page" anchory="page"/>
          </v:line>
        </w:pict>
      </w:r>
      <w:r>
        <w:pict w14:anchorId="5859A0F8">
          <v:line id="_x0000_s2053" style="position:absolute;z-index:-16709632;mso-position-horizontal-relative:page;mso-position-vertical-relative:page" from="160.7pt,476.95pt" to="341.9pt,476.95pt" strokeweight=".20717mm">
            <v:stroke dashstyle="3 1"/>
            <w10:wrap anchorx="page" anchory="page"/>
          </v:line>
        </w:pict>
      </w:r>
      <w:r>
        <w:pict w14:anchorId="018125E3">
          <v:line id="_x0000_s2052" style="position:absolute;z-index:-16709120;mso-position-horizontal-relative:page;mso-position-vertical-relative:page" from="160.7pt,486.6pt" to="341.9pt,486.6pt" strokeweight=".20717mm">
            <v:stroke dashstyle="3 1"/>
            <w10:wrap anchorx="page" anchory="page"/>
          </v:line>
        </w:pict>
      </w:r>
      <w:r>
        <w:pict w14:anchorId="52971622">
          <v:line id="_x0000_s2051" style="position:absolute;z-index:-16708608;mso-position-horizontal-relative:page;mso-position-vertical-relative:page" from="160.7pt,496.25pt" to="341.9pt,496.25pt" strokeweight=".20717mm">
            <v:stroke dashstyle="3 1"/>
            <w10:wrap anchorx="page" anchory="page"/>
          </v:line>
        </w:pict>
      </w:r>
      <w:r>
        <w:pict w14:anchorId="0938F7B0">
          <v:line id="_x0000_s2050" style="position:absolute;z-index:-16708096;mso-position-horizontal-relative:page;mso-position-vertical-relative:page" from="160.7pt,505.85pt" to="341.9pt,505.85pt" strokeweight=".20717mm">
            <v:stroke dashstyle="3 1"/>
            <w10:wrap anchorx="page" anchory="page"/>
          </v:line>
        </w:pict>
      </w:r>
    </w:p>
    <w:tbl>
      <w:tblPr>
        <w:tblStyle w:val="TableNormal"/>
        <w:tblW w:w="0" w:type="auto"/>
        <w:tblInd w:w="144" w:type="dxa"/>
        <w:tblBorders>
          <w:top w:val="thinThickMediumGap" w:sz="6" w:space="0" w:color="008000"/>
          <w:left w:val="thinThickMediumGap" w:sz="6" w:space="0" w:color="008000"/>
          <w:bottom w:val="thinThickMediumGap" w:sz="6" w:space="0" w:color="008000"/>
          <w:right w:val="thinThickMediumGap" w:sz="6" w:space="0" w:color="008000"/>
          <w:insideH w:val="thinThickMediumGap" w:sz="6" w:space="0" w:color="008000"/>
          <w:insideV w:val="thinThickMediumGap" w:sz="6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7494"/>
        <w:gridCol w:w="612"/>
        <w:gridCol w:w="844"/>
        <w:gridCol w:w="844"/>
        <w:gridCol w:w="4245"/>
        <w:gridCol w:w="1174"/>
      </w:tblGrid>
      <w:tr w:rsidR="007511C5" w14:paraId="4B8D626B" w14:textId="77777777">
        <w:trPr>
          <w:trHeight w:val="343"/>
        </w:trPr>
        <w:tc>
          <w:tcPr>
            <w:tcW w:w="749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99DDEB6" w14:textId="77777777" w:rsidR="007511C5" w:rsidRDefault="007511C5">
            <w:pPr>
              <w:pStyle w:val="TableParagraph"/>
              <w:spacing w:before="90" w:line="252" w:lineRule="auto"/>
              <w:ind w:left="2926" w:right="2901"/>
              <w:jc w:val="center"/>
              <w:rPr>
                <w:sz w:val="16"/>
              </w:rPr>
            </w:pPr>
            <w:r>
              <w:rPr>
                <w:color w:val="008000"/>
                <w:w w:val="95"/>
                <w:sz w:val="16"/>
              </w:rPr>
              <w:t>LAVORI E</w:t>
            </w:r>
            <w:r>
              <w:rPr>
                <w:color w:val="008000"/>
                <w:spacing w:val="1"/>
                <w:w w:val="95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FORNITURE</w:t>
            </w:r>
            <w:r>
              <w:rPr>
                <w:color w:val="008000"/>
                <w:spacing w:val="-35"/>
                <w:w w:val="9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PER</w:t>
            </w:r>
          </w:p>
          <w:p w14:paraId="0875ACB6" w14:textId="77777777" w:rsidR="007511C5" w:rsidRDefault="007511C5">
            <w:pPr>
              <w:pStyle w:val="TableParagraph"/>
              <w:spacing w:line="183" w:lineRule="exact"/>
              <w:ind w:left="2605" w:right="2582"/>
              <w:jc w:val="center"/>
              <w:rPr>
                <w:sz w:val="16"/>
              </w:rPr>
            </w:pPr>
            <w:r>
              <w:rPr>
                <w:color w:val="008000"/>
                <w:spacing w:val="-3"/>
                <w:sz w:val="16"/>
              </w:rPr>
              <w:t>L'ESECUZIONE DELL'APPALTO</w:t>
            </w:r>
          </w:p>
        </w:tc>
        <w:tc>
          <w:tcPr>
            <w:tcW w:w="612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256F6543" w14:textId="77777777" w:rsidR="007511C5" w:rsidRDefault="007511C5">
            <w:pPr>
              <w:pStyle w:val="TableParagraph"/>
              <w:spacing w:before="90" w:line="252" w:lineRule="auto"/>
              <w:ind w:left="86" w:right="59" w:firstLine="5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unità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di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w w:val="95"/>
                <w:sz w:val="16"/>
              </w:rPr>
              <w:t>misura</w:t>
            </w:r>
          </w:p>
        </w:tc>
        <w:tc>
          <w:tcPr>
            <w:tcW w:w="844" w:type="dxa"/>
            <w:vMerge w:val="restar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D8C7616" w14:textId="77777777" w:rsidR="007511C5" w:rsidRDefault="007511C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509AED0D" w14:textId="77777777" w:rsidR="007511C5" w:rsidRDefault="007511C5">
            <w:pPr>
              <w:pStyle w:val="TableParagraph"/>
              <w:ind w:left="143"/>
              <w:rPr>
                <w:sz w:val="16"/>
              </w:rPr>
            </w:pPr>
            <w:r>
              <w:rPr>
                <w:color w:val="008000"/>
                <w:sz w:val="16"/>
              </w:rPr>
              <w:t>Quantità</w:t>
            </w:r>
          </w:p>
        </w:tc>
        <w:tc>
          <w:tcPr>
            <w:tcW w:w="5089" w:type="dxa"/>
            <w:gridSpan w:val="2"/>
            <w:tcBorders>
              <w:left w:val="single" w:sz="12" w:space="0" w:color="008000"/>
              <w:bottom w:val="double" w:sz="1" w:space="0" w:color="008000"/>
              <w:right w:val="single" w:sz="12" w:space="0" w:color="008000"/>
            </w:tcBorders>
          </w:tcPr>
          <w:p w14:paraId="6284FB5D" w14:textId="77777777" w:rsidR="007511C5" w:rsidRDefault="007511C5">
            <w:pPr>
              <w:pStyle w:val="TableParagraph"/>
              <w:spacing w:before="90"/>
              <w:ind w:left="1635"/>
              <w:rPr>
                <w:sz w:val="16"/>
              </w:rPr>
            </w:pPr>
            <w:r>
              <w:rPr>
                <w:color w:val="008000"/>
                <w:spacing w:val="-1"/>
                <w:sz w:val="16"/>
              </w:rPr>
              <w:t>PREZZO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pacing w:val="-1"/>
                <w:sz w:val="16"/>
              </w:rPr>
              <w:t>UNITARIO</w:t>
            </w:r>
            <w:r>
              <w:rPr>
                <w:color w:val="008000"/>
                <w:spacing w:val="-8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(euro)</w:t>
            </w:r>
          </w:p>
        </w:tc>
        <w:tc>
          <w:tcPr>
            <w:tcW w:w="1174" w:type="dxa"/>
            <w:vMerge w:val="restart"/>
            <w:tcBorders>
              <w:left w:val="single" w:sz="12" w:space="0" w:color="008000"/>
              <w:bottom w:val="single" w:sz="12" w:space="0" w:color="008000"/>
            </w:tcBorders>
          </w:tcPr>
          <w:p w14:paraId="22AC115A" w14:textId="77777777" w:rsidR="007511C5" w:rsidRDefault="007511C5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3E22791F" w14:textId="77777777" w:rsidR="007511C5" w:rsidRDefault="007511C5">
            <w:pPr>
              <w:pStyle w:val="TableParagraph"/>
              <w:ind w:left="276"/>
              <w:rPr>
                <w:sz w:val="16"/>
              </w:rPr>
            </w:pPr>
            <w:r>
              <w:rPr>
                <w:color w:val="008000"/>
                <w:sz w:val="16"/>
              </w:rPr>
              <w:t>TOTALE</w:t>
            </w:r>
          </w:p>
        </w:tc>
      </w:tr>
      <w:tr w:rsidR="007511C5" w14:paraId="595FC05C" w14:textId="77777777">
        <w:trPr>
          <w:trHeight w:val="372"/>
        </w:trPr>
        <w:tc>
          <w:tcPr>
            <w:tcW w:w="749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0F184918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1B8E042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1C8002D8" w14:textId="77777777" w:rsidR="007511C5" w:rsidRDefault="007511C5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</w:tcPr>
          <w:p w14:paraId="75F9DB27" w14:textId="77777777" w:rsidR="007511C5" w:rsidRDefault="007511C5">
            <w:pPr>
              <w:pStyle w:val="TableParagraph"/>
              <w:spacing w:before="102"/>
              <w:ind w:left="195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5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cifre</w:t>
            </w: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</w:tcPr>
          <w:p w14:paraId="0D595A56" w14:textId="77777777" w:rsidR="007511C5" w:rsidRDefault="007511C5">
            <w:pPr>
              <w:pStyle w:val="TableParagraph"/>
              <w:spacing w:before="102"/>
              <w:ind w:left="1832" w:right="1794"/>
              <w:jc w:val="center"/>
              <w:rPr>
                <w:sz w:val="16"/>
              </w:rPr>
            </w:pPr>
            <w:r>
              <w:rPr>
                <w:color w:val="008000"/>
                <w:sz w:val="16"/>
              </w:rPr>
              <w:t>in</w:t>
            </w:r>
            <w:r>
              <w:rPr>
                <w:color w:val="008000"/>
                <w:spacing w:val="-7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lettere</w:t>
            </w:r>
          </w:p>
        </w:tc>
        <w:tc>
          <w:tcPr>
            <w:tcW w:w="1174" w:type="dxa"/>
            <w:vMerge/>
            <w:tcBorders>
              <w:top w:val="nil"/>
              <w:left w:val="single" w:sz="12" w:space="0" w:color="008000"/>
              <w:bottom w:val="single" w:sz="12" w:space="0" w:color="008000"/>
            </w:tcBorders>
          </w:tcPr>
          <w:p w14:paraId="37EB4FC3" w14:textId="77777777" w:rsidR="007511C5" w:rsidRDefault="007511C5">
            <w:pPr>
              <w:rPr>
                <w:sz w:val="2"/>
                <w:szCs w:val="2"/>
              </w:rPr>
            </w:pPr>
          </w:p>
        </w:tc>
      </w:tr>
      <w:tr w:rsidR="007511C5" w14:paraId="7BCB2B48" w14:textId="77777777">
        <w:trPr>
          <w:trHeight w:val="338"/>
        </w:trPr>
        <w:tc>
          <w:tcPr>
            <w:tcW w:w="749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442DA42" w14:textId="77777777" w:rsidR="007511C5" w:rsidRDefault="007511C5">
            <w:pPr>
              <w:pStyle w:val="TableParagraph"/>
              <w:spacing w:before="85"/>
              <w:ind w:right="48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9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</w:t>
            </w:r>
            <w:r>
              <w:rPr>
                <w:color w:val="008000"/>
                <w:spacing w:val="-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T</w:t>
            </w:r>
            <w:r>
              <w:rPr>
                <w:color w:val="008000"/>
                <w:spacing w:val="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</w:p>
        </w:tc>
        <w:tc>
          <w:tcPr>
            <w:tcW w:w="612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13BBC99B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2631F88E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61930BB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6F6F6B45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single" w:sz="12" w:space="0" w:color="008000"/>
              <w:left w:val="single" w:sz="4" w:space="0" w:color="008000"/>
              <w:bottom w:val="double" w:sz="1" w:space="0" w:color="008000"/>
            </w:tcBorders>
          </w:tcPr>
          <w:p w14:paraId="20732124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  <w:tr w:rsidR="007511C5" w14:paraId="09ABCCE2" w14:textId="77777777">
        <w:trPr>
          <w:trHeight w:val="757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1278722E" w14:textId="0DD4B79E" w:rsidR="007511C5" w:rsidRDefault="007511C5">
            <w:pPr>
              <w:pStyle w:val="TableParagraph"/>
              <w:tabs>
                <w:tab w:val="left" w:pos="2080"/>
              </w:tabs>
              <w:ind w:left="34"/>
              <w:rPr>
                <w:sz w:val="16"/>
              </w:rPr>
            </w:pP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1C102A3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548EFC55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0C732FE9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</w:tcPr>
          <w:p w14:paraId="3A01A7C1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 w:val="restart"/>
            <w:tcBorders>
              <w:top w:val="double" w:sz="1" w:space="0" w:color="008000"/>
              <w:left w:val="single" w:sz="4" w:space="0" w:color="008000"/>
              <w:bottom w:val="double" w:sz="1" w:space="0" w:color="008000"/>
            </w:tcBorders>
          </w:tcPr>
          <w:p w14:paraId="6C8D7419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  <w:tr w:rsidR="007511C5" w14:paraId="507EF1AB" w14:textId="77777777">
        <w:trPr>
          <w:trHeight w:val="7503"/>
        </w:trPr>
        <w:tc>
          <w:tcPr>
            <w:tcW w:w="749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7230766" w14:textId="77777777" w:rsidR="007511C5" w:rsidRDefault="007511C5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55DFB0F7" w14:textId="77777777" w:rsidR="007511C5" w:rsidRDefault="007511C5">
            <w:pPr>
              <w:pStyle w:val="TableParagraph"/>
              <w:tabs>
                <w:tab w:val="left" w:pos="1444"/>
              </w:tabs>
              <w:ind w:left="238"/>
              <w:rPr>
                <w:sz w:val="16"/>
              </w:rPr>
            </w:pPr>
            <w:r>
              <w:rPr>
                <w:sz w:val="16"/>
              </w:rPr>
              <w:t>Data,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0194D691" w14:textId="77777777" w:rsidR="007511C5" w:rsidRDefault="007511C5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45F81C31" w14:textId="203D0C4D" w:rsidR="007511C5" w:rsidRDefault="007511C5">
            <w:pPr>
              <w:pStyle w:val="TableParagraph"/>
              <w:ind w:left="2940" w:right="29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 w:rsidR="00ED08DF">
              <w:rPr>
                <w:b/>
                <w:sz w:val="16"/>
              </w:rPr>
              <w:t>’OPERATORE ECONOMICO</w:t>
            </w:r>
          </w:p>
          <w:p w14:paraId="5A5E6163" w14:textId="77777777" w:rsidR="007511C5" w:rsidRDefault="007511C5">
            <w:pPr>
              <w:pStyle w:val="TableParagraph"/>
              <w:spacing w:before="8"/>
              <w:ind w:left="2940" w:right="29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(timbro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firma)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71CAF33F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11E2A164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3E562337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8000"/>
              <w:bottom w:val="double" w:sz="1" w:space="0" w:color="008000"/>
              <w:right w:val="single" w:sz="4" w:space="0" w:color="008000"/>
            </w:tcBorders>
          </w:tcPr>
          <w:p w14:paraId="0991BD11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008000"/>
              <w:bottom w:val="double" w:sz="1" w:space="0" w:color="008000"/>
            </w:tcBorders>
          </w:tcPr>
          <w:p w14:paraId="370EDE9D" w14:textId="77777777" w:rsidR="007511C5" w:rsidRDefault="007511C5">
            <w:pPr>
              <w:rPr>
                <w:sz w:val="2"/>
                <w:szCs w:val="2"/>
              </w:rPr>
            </w:pPr>
          </w:p>
        </w:tc>
      </w:tr>
      <w:tr w:rsidR="007511C5" w14:paraId="5789E5E2" w14:textId="77777777">
        <w:trPr>
          <w:trHeight w:val="343"/>
        </w:trPr>
        <w:tc>
          <w:tcPr>
            <w:tcW w:w="749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6AED43B0" w14:textId="77777777" w:rsidR="007511C5" w:rsidRDefault="007511C5">
            <w:pPr>
              <w:pStyle w:val="TableParagraph"/>
              <w:spacing w:before="68"/>
              <w:ind w:right="49"/>
              <w:jc w:val="right"/>
              <w:rPr>
                <w:sz w:val="16"/>
              </w:rPr>
            </w:pP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36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I</w:t>
            </w:r>
            <w:r>
              <w:rPr>
                <w:color w:val="008000"/>
                <w:spacing w:val="-4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P</w:t>
            </w:r>
            <w:r>
              <w:rPr>
                <w:color w:val="008000"/>
                <w:spacing w:val="2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O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T</w:t>
            </w:r>
            <w:r>
              <w:rPr>
                <w:color w:val="008000"/>
                <w:spacing w:val="-1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A</w:t>
            </w:r>
            <w:r>
              <w:rPr>
                <w:color w:val="008000"/>
                <w:spacing w:val="-3"/>
                <w:sz w:val="16"/>
              </w:rPr>
              <w:t xml:space="preserve"> </w:t>
            </w:r>
            <w:r>
              <w:rPr>
                <w:color w:val="008000"/>
                <w:sz w:val="16"/>
              </w:rPr>
              <w:t>R E</w:t>
            </w:r>
          </w:p>
        </w:tc>
        <w:tc>
          <w:tcPr>
            <w:tcW w:w="612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B4AB498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6BFEF638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844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F38BBBB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4245" w:type="dxa"/>
            <w:tcBorders>
              <w:top w:val="double" w:sz="1" w:space="0" w:color="008000"/>
              <w:left w:val="single" w:sz="4" w:space="0" w:color="008000"/>
              <w:right w:val="single" w:sz="4" w:space="0" w:color="008000"/>
            </w:tcBorders>
          </w:tcPr>
          <w:p w14:paraId="2E86B24D" w14:textId="77777777" w:rsidR="007511C5" w:rsidRDefault="007511C5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tcBorders>
              <w:top w:val="double" w:sz="1" w:space="0" w:color="008000"/>
              <w:left w:val="single" w:sz="4" w:space="0" w:color="008000"/>
            </w:tcBorders>
          </w:tcPr>
          <w:p w14:paraId="007304C0" w14:textId="77777777" w:rsidR="007511C5" w:rsidRDefault="007511C5">
            <w:pPr>
              <w:pStyle w:val="TableParagraph"/>
              <w:rPr>
                <w:sz w:val="14"/>
              </w:rPr>
            </w:pPr>
          </w:p>
        </w:tc>
      </w:tr>
    </w:tbl>
    <w:p w14:paraId="6044E86A" w14:textId="77777777" w:rsidR="004611CD" w:rsidRDefault="004611CD"/>
    <w:sectPr w:rsidR="004611CD">
      <w:pgSz w:w="16840" w:h="11910" w:orient="landscape"/>
      <w:pgMar w:top="780" w:right="220" w:bottom="940" w:left="220" w:header="544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592A" w14:textId="77777777" w:rsidR="004611CD" w:rsidRDefault="004611CD">
      <w:r>
        <w:separator/>
      </w:r>
    </w:p>
  </w:endnote>
  <w:endnote w:type="continuationSeparator" w:id="0">
    <w:p w14:paraId="16344843" w14:textId="77777777" w:rsidR="004611CD" w:rsidRDefault="0046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7D70" w14:textId="5411FC94" w:rsidR="00CC0773" w:rsidRDefault="00ED08DF">
    <w:pPr>
      <w:pStyle w:val="Corpotesto"/>
      <w:spacing w:line="14" w:lineRule="auto"/>
      <w:rPr>
        <w:sz w:val="20"/>
      </w:rPr>
    </w:pPr>
    <w:r>
      <w:pict w14:anchorId="4801D6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95pt;margin-top:547.75pt;width:183.55pt;height:23.9pt;z-index:-16725504;mso-position-horizontal-relative:page;mso-position-vertical-relative:page" filled="f" stroked="f">
          <v:textbox style="mso-next-textbox:#_x0000_s1025" inset="0,0,0,0">
            <w:txbxContent>
              <w:p w14:paraId="21EE96F8" w14:textId="7A204FCD" w:rsidR="00CC0773" w:rsidRDefault="004611CD">
                <w:pPr>
                  <w:pStyle w:val="Corpotesto"/>
                  <w:spacing w:before="12"/>
                  <w:ind w:left="20"/>
                </w:pPr>
                <w:r>
                  <w:rPr>
                    <w:w w:val="95"/>
                  </w:rPr>
                  <w:t>L</w:t>
                </w:r>
                <w:r w:rsidR="00ED08DF">
                  <w:rPr>
                    <w:w w:val="95"/>
                  </w:rPr>
                  <w:t>’OPERATORE ECONOMICO</w:t>
                </w:r>
              </w:p>
            </w:txbxContent>
          </v:textbox>
          <w10:wrap anchorx="page" anchory="page"/>
        </v:shape>
      </w:pict>
    </w:r>
    <w:r w:rsidR="00844321">
      <w:pict w14:anchorId="220F822E">
        <v:shape id="_x0000_s1026" type="#_x0000_t202" style="position:absolute;margin-left:18pt;margin-top:538.15pt;width:381.6pt;height:20.45pt;z-index:-16726016;mso-position-horizontal-relative:page;mso-position-vertical-relative:page" filled="f" stroked="f">
          <v:textbox style="mso-next-textbox:#_x0000_s1026" inset="0,0,0,0">
            <w:txbxContent>
              <w:p w14:paraId="537C2115" w14:textId="77777777" w:rsidR="00CC0773" w:rsidRDefault="004611CD">
                <w:pPr>
                  <w:pStyle w:val="Corpotesto"/>
                  <w:spacing w:before="12"/>
                  <w:ind w:left="20"/>
                </w:pPr>
                <w:r>
                  <w:rPr>
                    <w:spacing w:val="-3"/>
                  </w:rPr>
                  <w:t>LISTA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3"/>
                  </w:rPr>
                  <w:t>DELLE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3"/>
                  </w:rPr>
                  <w:t>CATEGORIE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DI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2"/>
                  </w:rPr>
                  <w:t>LAVORO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FORNITURE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PREVISTE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PER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2"/>
                  </w:rPr>
                  <w:t>L'ESECUZIONE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DELL'APPALTO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79A0" w14:textId="77777777" w:rsidR="004611CD" w:rsidRDefault="004611CD">
      <w:r>
        <w:separator/>
      </w:r>
    </w:p>
  </w:footnote>
  <w:footnote w:type="continuationSeparator" w:id="0">
    <w:p w14:paraId="56842DA0" w14:textId="77777777" w:rsidR="004611CD" w:rsidRDefault="0046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56CA" w14:textId="77777777" w:rsidR="00CC0773" w:rsidRDefault="00844321">
    <w:pPr>
      <w:pStyle w:val="Corpotesto"/>
      <w:spacing w:line="14" w:lineRule="auto"/>
      <w:rPr>
        <w:sz w:val="20"/>
      </w:rPr>
    </w:pPr>
    <w:r>
      <w:pict w14:anchorId="73D3DE9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02.25pt;margin-top:27.4pt;width:23.3pt;height:10.8pt;z-index:-16726528;mso-position-horizontal-relative:page;mso-position-vertical-relative:page" filled="f" stroked="f">
          <v:textbox style="mso-next-textbox:#_x0000_s1027" inset="0,0,0,0">
            <w:txbxContent>
              <w:p w14:paraId="097EC663" w14:textId="77777777" w:rsidR="00CC0773" w:rsidRDefault="004611CD">
                <w:pPr>
                  <w:pStyle w:val="Corpotesto"/>
                  <w:spacing w:before="12"/>
                  <w:ind w:left="20"/>
                </w:pPr>
                <w:r>
                  <w:t>pag.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773"/>
    <w:rsid w:val="001150C2"/>
    <w:rsid w:val="002D6F7D"/>
    <w:rsid w:val="004611CD"/>
    <w:rsid w:val="007511C5"/>
    <w:rsid w:val="008D767F"/>
    <w:rsid w:val="008F5BE5"/>
    <w:rsid w:val="00B75CE3"/>
    <w:rsid w:val="00C3739A"/>
    <w:rsid w:val="00CC0773"/>
    <w:rsid w:val="00ED08DF"/>
    <w:rsid w:val="00F54A27"/>
    <w:rsid w:val="00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,"/>
  <w:listSeparator w:val=";"/>
  <w14:docId w14:val="32D424D8"/>
  <w15:docId w15:val="{AE5A6612-0FD7-42A2-B1F8-0DD10DBF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1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1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1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1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ca.it/software-contabilita-lavo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Offerta</vt:lpstr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Offerta</dc:title>
  <dc:subject>COMPUTO METRICO TIPO PER SOSTITUZIONE DI GENERATORE DI CALORE ED ADEGUAMENTO IMPIANTO DI RISCALDAMENTO PRESSO ALLOGGI ERP UBICATI NELLA CITTA' LETROPOLITANA DI BARI E BAT.</dc:subject>
  <cp:keywords>Richiesta Offerta; PriMus; ACCA software</cp:keywords>
  <cp:lastModifiedBy>Antonio Strignano</cp:lastModifiedBy>
  <cp:revision>6</cp:revision>
  <dcterms:created xsi:type="dcterms:W3CDTF">2024-03-25T14:27:00Z</dcterms:created>
  <dcterms:modified xsi:type="dcterms:W3CDTF">2024-04-19T11:29:00Z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PriMus BIM 2(l) - ACCA software S.p.A.</vt:lpwstr>
  </property>
  <property fmtid="{D5CDD505-2E9C-101B-9397-08002B2CF9AE}" pid="4" name="LastSaved">
    <vt:filetime>2024-03-25T00:00:00Z</vt:filetime>
  </property>
</Properties>
</file>